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CA6D8" w14:textId="77777777" w:rsidR="00EA4725" w:rsidRPr="00441372" w:rsidRDefault="001748AA" w:rsidP="00DA18FE">
      <w:pPr>
        <w:pStyle w:val="Titr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740D0" w14:paraId="2314806F" w14:textId="77777777" w:rsidTr="00F3021D">
        <w:tc>
          <w:tcPr>
            <w:tcW w:w="707" w:type="dxa"/>
            <w:tcBorders>
              <w:bottom w:val="single" w:sz="6" w:space="0" w:color="auto"/>
            </w:tcBorders>
            <w:shd w:val="clear" w:color="auto" w:fill="auto"/>
          </w:tcPr>
          <w:p w14:paraId="56C96DA8" w14:textId="77777777" w:rsidR="00EA4725" w:rsidRPr="00441372" w:rsidRDefault="001748AA" w:rsidP="00441372">
            <w:pPr>
              <w:spacing w:before="120" w:after="120"/>
              <w:jc w:val="left"/>
            </w:pPr>
            <w:r w:rsidRPr="00441372">
              <w:rPr>
                <w:b/>
              </w:rPr>
              <w:t>1.</w:t>
            </w:r>
          </w:p>
        </w:tc>
        <w:tc>
          <w:tcPr>
            <w:tcW w:w="8320" w:type="dxa"/>
            <w:tcBorders>
              <w:bottom w:val="single" w:sz="6" w:space="0" w:color="auto"/>
            </w:tcBorders>
            <w:shd w:val="clear" w:color="auto" w:fill="auto"/>
          </w:tcPr>
          <w:p w14:paraId="0880A0EC" w14:textId="77777777" w:rsidR="00EA4725" w:rsidRPr="00441372" w:rsidRDefault="001748A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AUSTRALIA</w:t>
            </w:r>
            <w:bookmarkEnd w:id="1"/>
          </w:p>
          <w:p w14:paraId="49AA3DDF" w14:textId="77777777" w:rsidR="00EA4725" w:rsidRPr="00441372" w:rsidRDefault="001748A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740D0" w14:paraId="70016324" w14:textId="77777777" w:rsidTr="00F3021D">
        <w:tc>
          <w:tcPr>
            <w:tcW w:w="707" w:type="dxa"/>
            <w:tcBorders>
              <w:top w:val="single" w:sz="6" w:space="0" w:color="auto"/>
              <w:bottom w:val="single" w:sz="6" w:space="0" w:color="auto"/>
            </w:tcBorders>
            <w:shd w:val="clear" w:color="auto" w:fill="auto"/>
          </w:tcPr>
          <w:p w14:paraId="648FF5CB" w14:textId="77777777" w:rsidR="00EA4725" w:rsidRPr="00441372" w:rsidRDefault="001748A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1D553ED" w14:textId="77777777" w:rsidR="00EA4725" w:rsidRPr="00441372" w:rsidRDefault="001748AA"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Australian Government Department of Agriculture, Fisheries and Forestry</w:t>
            </w:r>
            <w:bookmarkEnd w:id="5"/>
          </w:p>
        </w:tc>
      </w:tr>
      <w:tr w:rsidR="00B740D0" w14:paraId="3BE18124" w14:textId="77777777" w:rsidTr="00F3021D">
        <w:tc>
          <w:tcPr>
            <w:tcW w:w="707" w:type="dxa"/>
            <w:tcBorders>
              <w:top w:val="single" w:sz="6" w:space="0" w:color="auto"/>
              <w:bottom w:val="single" w:sz="6" w:space="0" w:color="auto"/>
            </w:tcBorders>
            <w:shd w:val="clear" w:color="auto" w:fill="auto"/>
          </w:tcPr>
          <w:p w14:paraId="00455731" w14:textId="77777777" w:rsidR="00EA4725" w:rsidRPr="00441372" w:rsidRDefault="001748A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F2EA79F" w14:textId="77777777" w:rsidR="00EA4725" w:rsidRPr="00441372" w:rsidRDefault="001748A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Fresh (chilled and frozen) beef and beef products</w:t>
            </w:r>
            <w:bookmarkEnd w:id="7"/>
          </w:p>
        </w:tc>
      </w:tr>
      <w:tr w:rsidR="00B740D0" w14:paraId="1574FECF" w14:textId="77777777" w:rsidTr="00F3021D">
        <w:tc>
          <w:tcPr>
            <w:tcW w:w="707" w:type="dxa"/>
            <w:tcBorders>
              <w:top w:val="single" w:sz="6" w:space="0" w:color="auto"/>
              <w:bottom w:val="single" w:sz="6" w:space="0" w:color="auto"/>
            </w:tcBorders>
            <w:shd w:val="clear" w:color="auto" w:fill="auto"/>
          </w:tcPr>
          <w:p w14:paraId="5524060A" w14:textId="77777777" w:rsidR="00EA4725" w:rsidRPr="00441372" w:rsidRDefault="001748A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2087DCE" w14:textId="77777777" w:rsidR="00EA4725" w:rsidRPr="00441372" w:rsidRDefault="001748A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ACF2F4F" w14:textId="77777777" w:rsidR="00EA4725" w:rsidRPr="00441372" w:rsidRDefault="001748A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956E3FB" w14:textId="77777777" w:rsidR="00EA4725" w:rsidRPr="00441372" w:rsidRDefault="001748AA"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740D0" w14:paraId="5457CE74" w14:textId="77777777" w:rsidTr="00F3021D">
        <w:tc>
          <w:tcPr>
            <w:tcW w:w="707" w:type="dxa"/>
            <w:tcBorders>
              <w:top w:val="single" w:sz="6" w:space="0" w:color="auto"/>
              <w:bottom w:val="single" w:sz="6" w:space="0" w:color="auto"/>
            </w:tcBorders>
            <w:shd w:val="clear" w:color="auto" w:fill="auto"/>
          </w:tcPr>
          <w:p w14:paraId="446010F5" w14:textId="77777777" w:rsidR="00EA4725" w:rsidRPr="00441372" w:rsidRDefault="001748A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47764F7" w14:textId="77777777" w:rsidR="00EA4725" w:rsidRPr="00441372" w:rsidRDefault="001748AA"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Animal biosecurity risks of fresh beef and beef products derived from bovines born and raised in Canada or Mexico and legally imported and slaughtered in the United States – Draft report</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54</w:t>
            </w:r>
            <w:bookmarkEnd w:id="20"/>
          </w:p>
          <w:bookmarkStart w:id="21" w:name="sps5d"/>
          <w:p w14:paraId="63692907" w14:textId="77777777" w:rsidR="00EA4725" w:rsidRPr="00441372" w:rsidRDefault="001748AA" w:rsidP="00441372">
            <w:pPr>
              <w:spacing w:after="120"/>
            </w:pPr>
            <w:r>
              <w:fldChar w:fldCharType="begin"/>
            </w:r>
            <w:r>
              <w:instrText>HYPERLINK "https://www.agriculture.gov.au/biosecurity-trade/policy/risk-analysis/animal/fresh-chilled-frozen-beef" \t "_blank"</w:instrText>
            </w:r>
            <w:r>
              <w:fldChar w:fldCharType="separate"/>
            </w:r>
            <w:r w:rsidRPr="00441372">
              <w:rPr>
                <w:color w:val="0000FF"/>
                <w:u w:val="single"/>
              </w:rPr>
              <w:t>https://www.agriculture.gov.au/biosecurity-trade/policy/risk-analysis/animal/fresh-chilled-frozen-beef</w:t>
            </w:r>
            <w:r>
              <w:rPr>
                <w:color w:val="0000FF"/>
                <w:u w:val="single"/>
              </w:rPr>
              <w:fldChar w:fldCharType="end"/>
            </w:r>
            <w:bookmarkEnd w:id="21"/>
          </w:p>
        </w:tc>
      </w:tr>
      <w:tr w:rsidR="00B740D0" w14:paraId="54A89305" w14:textId="77777777" w:rsidTr="00F3021D">
        <w:tc>
          <w:tcPr>
            <w:tcW w:w="707" w:type="dxa"/>
            <w:tcBorders>
              <w:top w:val="single" w:sz="6" w:space="0" w:color="auto"/>
              <w:bottom w:val="single" w:sz="6" w:space="0" w:color="auto"/>
            </w:tcBorders>
            <w:shd w:val="clear" w:color="auto" w:fill="auto"/>
          </w:tcPr>
          <w:p w14:paraId="47981AF9" w14:textId="77777777" w:rsidR="00EA4725" w:rsidRPr="00441372" w:rsidRDefault="001748A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14F8C56" w14:textId="77777777" w:rsidR="00EA4725" w:rsidRPr="00441372" w:rsidRDefault="001748AA"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The Australian Government Department of Agriculture, Fisheries and Forestry (the department) has released the draft review for the </w:t>
            </w:r>
            <w:r w:rsidRPr="0065690F">
              <w:rPr>
                <w:i/>
                <w:iCs/>
              </w:rPr>
              <w:t xml:space="preserve">Animal biosecurity risks of fresh beef and beef products derived from bovines born and raised in Canada or Mexico and legally imported and slaughtered in the United States </w:t>
            </w:r>
            <w:r w:rsidRPr="0065690F">
              <w:t>for comment.</w:t>
            </w:r>
          </w:p>
          <w:p w14:paraId="53C79CD4" w14:textId="77777777" w:rsidR="00EB2694" w:rsidRPr="0065690F" w:rsidRDefault="001748AA" w:rsidP="00441372">
            <w:pPr>
              <w:spacing w:before="120" w:after="120"/>
            </w:pPr>
            <w:r w:rsidRPr="0065690F">
              <w:t>The draft review focusses on whether the biosecurity risk of fresh (chilled and frozen) beef and beef products derived from bovines born and raised in Canada or Mexico and legally imported and slaughtered in the United States is different to product derived from bovines born, raised and slaughtered in the United States.</w:t>
            </w:r>
          </w:p>
          <w:p w14:paraId="2BD845D6" w14:textId="305A0D14" w:rsidR="00EB2694" w:rsidRPr="0065690F" w:rsidRDefault="001748AA" w:rsidP="00441372">
            <w:pPr>
              <w:spacing w:before="120" w:after="120"/>
            </w:pPr>
            <w:r w:rsidRPr="0065690F">
              <w:t>The findings of the draft review support that the current United States Department of Agriculture protocols for the import of bovines from Canada and Mexico apply control measures which can address Australia's biosecurity concerns for beef sourced from immediate slaughter and other-than-immediate slaughter bovines legally imported from Canada and immediate slaughter, feeder and breeder bovines legally imported from Mexico.</w:t>
            </w:r>
          </w:p>
          <w:p w14:paraId="22FBEDE6" w14:textId="0D07F9E9" w:rsidR="00EB2694" w:rsidRPr="0065690F" w:rsidRDefault="001748AA" w:rsidP="00441372">
            <w:pPr>
              <w:spacing w:before="120" w:after="120"/>
            </w:pPr>
            <w:r w:rsidRPr="0065690F">
              <w:t xml:space="preserve">The draft review can be accessed at </w:t>
            </w:r>
            <w:hyperlink r:id="rId8" w:history="1">
              <w:r w:rsidRPr="0065690F">
                <w:rPr>
                  <w:color w:val="0000FF"/>
                  <w:u w:val="single"/>
                </w:rPr>
                <w:t>https://www.agriculture.gov.au/biosecurity-trade/policy/risk-analysis/animal/fresh-chilled-frozen-beef</w:t>
              </w:r>
            </w:hyperlink>
            <w:r w:rsidRPr="0065690F">
              <w:t>.</w:t>
            </w:r>
          </w:p>
          <w:p w14:paraId="35E24B26" w14:textId="77777777" w:rsidR="00EB2694" w:rsidRPr="0065690F" w:rsidRDefault="001748AA" w:rsidP="00441372">
            <w:pPr>
              <w:spacing w:before="120" w:after="120"/>
            </w:pPr>
            <w:r w:rsidRPr="0065690F">
              <w:t>Trading partners are invited to provide comments on the draft review until 11:59 pm Australian Eastern Standard Time (AEST) 20 May 2024.</w:t>
            </w:r>
          </w:p>
          <w:p w14:paraId="4569CC4B" w14:textId="61987AA5" w:rsidR="00EB2694" w:rsidRPr="0065690F" w:rsidRDefault="001748AA" w:rsidP="00441372">
            <w:pPr>
              <w:spacing w:before="120" w:after="120"/>
            </w:pPr>
            <w:r w:rsidRPr="0065690F">
              <w:t xml:space="preserve">Comments may also be submitted through this website: </w:t>
            </w:r>
            <w:hyperlink r:id="rId9" w:history="1">
              <w:r w:rsidRPr="0065690F">
                <w:rPr>
                  <w:color w:val="0000FF"/>
                  <w:u w:val="single"/>
                </w:rPr>
                <w:t>https://app.converlens.com/agriculture-au/us-beef-sourced-from-canadian-or-mexican-cattle</w:t>
              </w:r>
            </w:hyperlink>
            <w:r w:rsidRPr="0065690F">
              <w:t>.</w:t>
            </w:r>
          </w:p>
          <w:p w14:paraId="06CF2AC6" w14:textId="77777777" w:rsidR="00EB2694" w:rsidRPr="0065690F" w:rsidRDefault="001748AA" w:rsidP="00441372">
            <w:pPr>
              <w:spacing w:before="120" w:after="120"/>
            </w:pPr>
            <w:r w:rsidRPr="0065690F">
              <w:t>The department will carefully consider all comments while preparing the final review.</w:t>
            </w:r>
            <w:bookmarkEnd w:id="23"/>
          </w:p>
        </w:tc>
      </w:tr>
      <w:tr w:rsidR="00B740D0" w14:paraId="2B0D7BB4" w14:textId="77777777" w:rsidTr="00F3021D">
        <w:tc>
          <w:tcPr>
            <w:tcW w:w="707" w:type="dxa"/>
            <w:tcBorders>
              <w:top w:val="single" w:sz="6" w:space="0" w:color="auto"/>
              <w:bottom w:val="single" w:sz="6" w:space="0" w:color="auto"/>
            </w:tcBorders>
            <w:shd w:val="clear" w:color="auto" w:fill="auto"/>
          </w:tcPr>
          <w:p w14:paraId="621CFD48" w14:textId="77777777" w:rsidR="00EA4725" w:rsidRPr="00441372" w:rsidRDefault="001748AA"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0D2DA487" w14:textId="77777777" w:rsidR="00EA4725" w:rsidRPr="00441372" w:rsidRDefault="001748A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740D0" w14:paraId="7AC96ED3" w14:textId="77777777" w:rsidTr="00F3021D">
        <w:tc>
          <w:tcPr>
            <w:tcW w:w="707" w:type="dxa"/>
            <w:tcBorders>
              <w:top w:val="single" w:sz="6" w:space="0" w:color="auto"/>
              <w:bottom w:val="single" w:sz="6" w:space="0" w:color="auto"/>
            </w:tcBorders>
            <w:shd w:val="clear" w:color="auto" w:fill="auto"/>
          </w:tcPr>
          <w:p w14:paraId="3F4F65C2" w14:textId="77777777" w:rsidR="00EA4725" w:rsidRPr="00441372" w:rsidRDefault="001748A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3FF943F" w14:textId="77777777" w:rsidR="00EA4725" w:rsidRPr="00441372" w:rsidRDefault="001748AA"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EE72DBF" w14:textId="77777777" w:rsidR="00EA4725" w:rsidRPr="00441372" w:rsidRDefault="001748AA"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5D2D1B3" w14:textId="140574AF" w:rsidR="00EA4725" w:rsidRPr="00441372" w:rsidRDefault="001748AA"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Terrestrial Animal Health Code 2023</w:t>
            </w:r>
            <w:r>
              <w:t>,</w:t>
            </w:r>
            <w:r w:rsidRPr="0065690F">
              <w:t xml:space="preserve"> Chapter 3.3</w:t>
            </w:r>
            <w:bookmarkEnd w:id="42"/>
          </w:p>
          <w:p w14:paraId="63C3ADA5" w14:textId="77777777" w:rsidR="00EA4725" w:rsidRPr="00441372" w:rsidRDefault="001748AA"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4E9892D" w14:textId="77777777" w:rsidR="00EA4725" w:rsidRPr="00441372" w:rsidRDefault="001748AA"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6E407550" w14:textId="77777777" w:rsidR="00EA4725" w:rsidRPr="00441372" w:rsidRDefault="001748A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9E16278" w14:textId="77777777" w:rsidR="00EA4725" w:rsidRPr="00441372" w:rsidRDefault="001748AA"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168B585C" w14:textId="77777777" w:rsidR="00EA4725" w:rsidRPr="00441372" w:rsidRDefault="001748A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B740D0" w14:paraId="35DFB38A" w14:textId="77777777" w:rsidTr="00F3021D">
        <w:tc>
          <w:tcPr>
            <w:tcW w:w="707" w:type="dxa"/>
            <w:tcBorders>
              <w:top w:val="single" w:sz="6" w:space="0" w:color="auto"/>
              <w:bottom w:val="single" w:sz="6" w:space="0" w:color="auto"/>
            </w:tcBorders>
            <w:shd w:val="clear" w:color="auto" w:fill="auto"/>
          </w:tcPr>
          <w:p w14:paraId="1CAD97B4" w14:textId="77777777" w:rsidR="00EA4725" w:rsidRPr="00441372" w:rsidRDefault="001748A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AA1A264" w14:textId="77777777" w:rsidR="00EA4725" w:rsidRPr="00441372" w:rsidRDefault="001748AA"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B740D0" w14:paraId="68FA4A7B" w14:textId="77777777" w:rsidTr="00F3021D">
        <w:tc>
          <w:tcPr>
            <w:tcW w:w="707" w:type="dxa"/>
            <w:tcBorders>
              <w:top w:val="single" w:sz="6" w:space="0" w:color="auto"/>
              <w:bottom w:val="single" w:sz="6" w:space="0" w:color="auto"/>
            </w:tcBorders>
            <w:shd w:val="clear" w:color="auto" w:fill="auto"/>
          </w:tcPr>
          <w:p w14:paraId="61F78D79" w14:textId="77777777" w:rsidR="00EA4725" w:rsidRPr="00441372" w:rsidRDefault="001748A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0FB3AB6" w14:textId="77777777" w:rsidR="00EA4725" w:rsidRPr="00441372" w:rsidRDefault="001748AA"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71085D90" w14:textId="77777777" w:rsidR="00EA4725" w:rsidRPr="00441372" w:rsidRDefault="001748A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20 March 2024</w:t>
            </w:r>
            <w:bookmarkEnd w:id="61"/>
          </w:p>
        </w:tc>
      </w:tr>
      <w:tr w:rsidR="00B740D0" w14:paraId="529163F1" w14:textId="77777777" w:rsidTr="00F3021D">
        <w:tc>
          <w:tcPr>
            <w:tcW w:w="707" w:type="dxa"/>
            <w:tcBorders>
              <w:top w:val="single" w:sz="6" w:space="0" w:color="auto"/>
              <w:bottom w:val="single" w:sz="6" w:space="0" w:color="auto"/>
            </w:tcBorders>
            <w:shd w:val="clear" w:color="auto" w:fill="auto"/>
          </w:tcPr>
          <w:p w14:paraId="6508438C" w14:textId="77777777" w:rsidR="00EA4725" w:rsidRPr="00441372" w:rsidRDefault="001748A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9143D29" w14:textId="77777777" w:rsidR="00EA4725" w:rsidRPr="00441372" w:rsidRDefault="001748AA"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w:t>
            </w:r>
            <w:bookmarkEnd w:id="65"/>
          </w:p>
          <w:p w14:paraId="687B0590" w14:textId="77777777" w:rsidR="00EA4725" w:rsidRPr="00441372" w:rsidRDefault="001748AA"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B740D0" w14:paraId="324A1FC4" w14:textId="77777777" w:rsidTr="00F3021D">
        <w:tc>
          <w:tcPr>
            <w:tcW w:w="707" w:type="dxa"/>
            <w:tcBorders>
              <w:top w:val="single" w:sz="6" w:space="0" w:color="auto"/>
              <w:bottom w:val="single" w:sz="6" w:space="0" w:color="auto"/>
            </w:tcBorders>
            <w:shd w:val="clear" w:color="auto" w:fill="auto"/>
          </w:tcPr>
          <w:p w14:paraId="2EB3ED58" w14:textId="77777777" w:rsidR="00EA4725" w:rsidRPr="00441372" w:rsidRDefault="001748A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7A505CF" w14:textId="77777777" w:rsidR="00EA4725" w:rsidRPr="00441372" w:rsidRDefault="001748AA"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20 May 2024</w:t>
            </w:r>
            <w:bookmarkEnd w:id="72"/>
          </w:p>
          <w:p w14:paraId="20DCC2EC" w14:textId="77777777" w:rsidR="00EA4725" w:rsidRPr="00441372" w:rsidRDefault="001748AA"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502EA0B7" w14:textId="77777777" w:rsidR="00EB2694" w:rsidRPr="0065690F" w:rsidRDefault="001748AA" w:rsidP="00441372">
            <w:r w:rsidRPr="0065690F">
              <w:t>Australian Department of Agriculture, Fisheries and Forestry</w:t>
            </w:r>
          </w:p>
          <w:p w14:paraId="27D8632D" w14:textId="77777777" w:rsidR="00EB2694" w:rsidRPr="001748AA" w:rsidRDefault="001748AA" w:rsidP="00441372">
            <w:pPr>
              <w:rPr>
                <w:lang w:val="pt-PT"/>
              </w:rPr>
            </w:pPr>
            <w:r w:rsidRPr="001748AA">
              <w:rPr>
                <w:lang w:val="pt-PT"/>
              </w:rPr>
              <w:t>GPO Box 858</w:t>
            </w:r>
          </w:p>
          <w:p w14:paraId="33616EE5" w14:textId="77777777" w:rsidR="00EB2694" w:rsidRPr="001748AA" w:rsidRDefault="001748AA" w:rsidP="00441372">
            <w:pPr>
              <w:rPr>
                <w:lang w:val="pt-PT"/>
              </w:rPr>
            </w:pPr>
            <w:r w:rsidRPr="001748AA">
              <w:rPr>
                <w:lang w:val="pt-PT"/>
              </w:rPr>
              <w:t>Canberra ACT 2601</w:t>
            </w:r>
          </w:p>
          <w:p w14:paraId="3BE80DD9" w14:textId="77777777" w:rsidR="00EB2694" w:rsidRPr="001748AA" w:rsidRDefault="001748AA" w:rsidP="00441372">
            <w:pPr>
              <w:rPr>
                <w:lang w:val="pt-PT"/>
              </w:rPr>
            </w:pPr>
            <w:r w:rsidRPr="001748AA">
              <w:rPr>
                <w:lang w:val="pt-PT"/>
              </w:rPr>
              <w:t>Australia</w:t>
            </w:r>
          </w:p>
          <w:p w14:paraId="506822AF" w14:textId="77777777" w:rsidR="00EB2694" w:rsidRPr="001748AA" w:rsidRDefault="001748AA" w:rsidP="00441372">
            <w:pPr>
              <w:rPr>
                <w:lang w:val="pt-PT"/>
              </w:rPr>
            </w:pPr>
            <w:r w:rsidRPr="001748AA">
              <w:rPr>
                <w:lang w:val="pt-PT"/>
              </w:rPr>
              <w:t>Tel: +(61) 2 6272 3933</w:t>
            </w:r>
          </w:p>
          <w:p w14:paraId="46078025" w14:textId="77777777" w:rsidR="00EB2694" w:rsidRPr="001748AA" w:rsidRDefault="001748AA" w:rsidP="00441372">
            <w:pPr>
              <w:rPr>
                <w:lang w:val="fr-CH"/>
              </w:rPr>
            </w:pPr>
            <w:r w:rsidRPr="001748AA">
              <w:rPr>
                <w:lang w:val="fr-CH"/>
              </w:rPr>
              <w:t xml:space="preserve">Email: </w:t>
            </w:r>
            <w:hyperlink r:id="rId10" w:history="1">
              <w:r w:rsidRPr="001748AA">
                <w:rPr>
                  <w:color w:val="0000FF"/>
                  <w:u w:val="single"/>
                  <w:lang w:val="fr-CH"/>
                </w:rPr>
                <w:t>sps.contact@aff.gov.au</w:t>
              </w:r>
            </w:hyperlink>
          </w:p>
          <w:p w14:paraId="28CBECDA" w14:textId="77777777" w:rsidR="00EB2694" w:rsidRPr="0065690F" w:rsidRDefault="001748AA" w:rsidP="00441372">
            <w:pPr>
              <w:spacing w:after="120"/>
            </w:pPr>
            <w:r w:rsidRPr="0065690F">
              <w:t xml:space="preserve">Website: </w:t>
            </w:r>
            <w:hyperlink r:id="rId11" w:tgtFrame="_blank" w:history="1">
              <w:r w:rsidRPr="0065690F">
                <w:rPr>
                  <w:color w:val="0000FF"/>
                  <w:u w:val="single"/>
                </w:rPr>
                <w:t>http://www.agriculture.gov.au</w:t>
              </w:r>
            </w:hyperlink>
            <w:bookmarkEnd w:id="79"/>
          </w:p>
        </w:tc>
      </w:tr>
      <w:tr w:rsidR="00B740D0" w14:paraId="081D23CE" w14:textId="77777777" w:rsidTr="00F3021D">
        <w:tc>
          <w:tcPr>
            <w:tcW w:w="707" w:type="dxa"/>
            <w:tcBorders>
              <w:top w:val="single" w:sz="6" w:space="0" w:color="auto"/>
            </w:tcBorders>
            <w:shd w:val="clear" w:color="auto" w:fill="auto"/>
          </w:tcPr>
          <w:p w14:paraId="60B1815C" w14:textId="77777777" w:rsidR="00EA4725" w:rsidRPr="00441372" w:rsidRDefault="001748A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4BC9A7D" w14:textId="77777777" w:rsidR="00EA4725" w:rsidRPr="00441372" w:rsidRDefault="001748AA"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27F6EC0" w14:textId="77777777" w:rsidR="00EA4725" w:rsidRPr="0065690F" w:rsidRDefault="001748AA" w:rsidP="00F3021D">
            <w:pPr>
              <w:keepNext/>
              <w:keepLines/>
              <w:rPr>
                <w:bCs/>
              </w:rPr>
            </w:pPr>
            <w:r w:rsidRPr="0065690F">
              <w:rPr>
                <w:bCs/>
              </w:rPr>
              <w:t>Australian Department of Agriculture, Fisheries and Forestry</w:t>
            </w:r>
          </w:p>
          <w:p w14:paraId="0DC87E37" w14:textId="77777777" w:rsidR="00EA4725" w:rsidRPr="001748AA" w:rsidRDefault="001748AA" w:rsidP="00F3021D">
            <w:pPr>
              <w:keepNext/>
              <w:keepLines/>
              <w:rPr>
                <w:bCs/>
                <w:lang w:val="pt-PT"/>
              </w:rPr>
            </w:pPr>
            <w:r w:rsidRPr="001748AA">
              <w:rPr>
                <w:bCs/>
                <w:lang w:val="pt-PT"/>
              </w:rPr>
              <w:t>GPO Box 858</w:t>
            </w:r>
          </w:p>
          <w:p w14:paraId="5F9EBBE0" w14:textId="77777777" w:rsidR="00EA4725" w:rsidRPr="001748AA" w:rsidRDefault="001748AA" w:rsidP="00F3021D">
            <w:pPr>
              <w:keepNext/>
              <w:keepLines/>
              <w:rPr>
                <w:bCs/>
                <w:lang w:val="pt-PT"/>
              </w:rPr>
            </w:pPr>
            <w:r w:rsidRPr="001748AA">
              <w:rPr>
                <w:bCs/>
                <w:lang w:val="pt-PT"/>
              </w:rPr>
              <w:t>Canberra ACT 2601</w:t>
            </w:r>
          </w:p>
          <w:p w14:paraId="679A6D8B" w14:textId="77777777" w:rsidR="00EA4725" w:rsidRPr="001748AA" w:rsidRDefault="001748AA" w:rsidP="00F3021D">
            <w:pPr>
              <w:keepNext/>
              <w:keepLines/>
              <w:rPr>
                <w:bCs/>
                <w:lang w:val="pt-PT"/>
              </w:rPr>
            </w:pPr>
            <w:r w:rsidRPr="001748AA">
              <w:rPr>
                <w:bCs/>
                <w:lang w:val="pt-PT"/>
              </w:rPr>
              <w:t>Australia</w:t>
            </w:r>
          </w:p>
          <w:p w14:paraId="2A69604A" w14:textId="77777777" w:rsidR="00EA4725" w:rsidRPr="001748AA" w:rsidRDefault="001748AA" w:rsidP="00F3021D">
            <w:pPr>
              <w:keepNext/>
              <w:keepLines/>
              <w:rPr>
                <w:bCs/>
                <w:lang w:val="pt-PT"/>
              </w:rPr>
            </w:pPr>
            <w:r w:rsidRPr="001748AA">
              <w:rPr>
                <w:bCs/>
                <w:lang w:val="pt-PT"/>
              </w:rPr>
              <w:t>Tel: +(61) 2 6272 3933</w:t>
            </w:r>
          </w:p>
          <w:p w14:paraId="279FB4DA" w14:textId="77777777" w:rsidR="00EA4725" w:rsidRPr="001748AA" w:rsidRDefault="001748AA" w:rsidP="00F3021D">
            <w:pPr>
              <w:keepNext/>
              <w:keepLines/>
              <w:rPr>
                <w:bCs/>
                <w:lang w:val="fr-CH"/>
              </w:rPr>
            </w:pPr>
            <w:r w:rsidRPr="001748AA">
              <w:rPr>
                <w:bCs/>
                <w:lang w:val="fr-CH"/>
              </w:rPr>
              <w:t xml:space="preserve">Email: </w:t>
            </w:r>
            <w:hyperlink r:id="rId12" w:history="1">
              <w:r w:rsidRPr="001748AA">
                <w:rPr>
                  <w:bCs/>
                  <w:color w:val="0000FF"/>
                  <w:u w:val="single"/>
                  <w:lang w:val="fr-CH"/>
                </w:rPr>
                <w:t>sps.contact@aff.gov.au</w:t>
              </w:r>
            </w:hyperlink>
          </w:p>
          <w:p w14:paraId="34E9CAFD" w14:textId="77777777" w:rsidR="00EA4725" w:rsidRPr="0065690F" w:rsidRDefault="001748AA" w:rsidP="00F3021D">
            <w:pPr>
              <w:keepNext/>
              <w:keepLines/>
              <w:spacing w:after="120"/>
              <w:rPr>
                <w:bCs/>
              </w:rPr>
            </w:pPr>
            <w:r w:rsidRPr="0065690F">
              <w:rPr>
                <w:bCs/>
              </w:rPr>
              <w:t xml:space="preserve">Website: </w:t>
            </w:r>
            <w:hyperlink r:id="rId13" w:tgtFrame="_blank" w:history="1">
              <w:r w:rsidRPr="0065690F">
                <w:rPr>
                  <w:bCs/>
                  <w:color w:val="0000FF"/>
                  <w:u w:val="single"/>
                </w:rPr>
                <w:t>http://www.agriculture.gov.au</w:t>
              </w:r>
            </w:hyperlink>
            <w:bookmarkEnd w:id="86"/>
          </w:p>
        </w:tc>
      </w:tr>
    </w:tbl>
    <w:p w14:paraId="60F34BC8" w14:textId="77777777" w:rsidR="007141CF" w:rsidRPr="00441372" w:rsidRDefault="007141CF" w:rsidP="00441372"/>
    <w:sectPr w:rsidR="007141CF" w:rsidRPr="00441372" w:rsidSect="00DA18FE">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03B25" w14:textId="77777777" w:rsidR="001748AA" w:rsidRDefault="001748AA">
      <w:r>
        <w:separator/>
      </w:r>
    </w:p>
  </w:endnote>
  <w:endnote w:type="continuationSeparator" w:id="0">
    <w:p w14:paraId="5AF3183B" w14:textId="77777777" w:rsidR="001748AA" w:rsidRDefault="0017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7DF5" w14:textId="66E7DC11" w:rsidR="00EA4725" w:rsidRPr="00DA18FE" w:rsidRDefault="001748AA" w:rsidP="00DA18F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A20A" w14:textId="0170CF90" w:rsidR="00EA4725" w:rsidRPr="00DA18FE" w:rsidRDefault="001748AA" w:rsidP="00DA18F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4B31" w14:textId="77777777" w:rsidR="00C863EB" w:rsidRPr="00441372" w:rsidRDefault="001748AA"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BEDE7" w14:textId="77777777" w:rsidR="001748AA" w:rsidRDefault="001748AA">
      <w:r>
        <w:separator/>
      </w:r>
    </w:p>
  </w:footnote>
  <w:footnote w:type="continuationSeparator" w:id="0">
    <w:p w14:paraId="7E74BADE" w14:textId="77777777" w:rsidR="001748AA" w:rsidRDefault="00174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07AC" w14:textId="77777777" w:rsidR="00DA18FE" w:rsidRPr="00DA18FE" w:rsidRDefault="001748AA" w:rsidP="00DA18FE">
    <w:pPr>
      <w:pStyle w:val="En-tte"/>
      <w:pBdr>
        <w:bottom w:val="single" w:sz="4" w:space="1" w:color="auto"/>
      </w:pBdr>
      <w:tabs>
        <w:tab w:val="clear" w:pos="4513"/>
        <w:tab w:val="clear" w:pos="9027"/>
      </w:tabs>
      <w:jc w:val="center"/>
    </w:pPr>
    <w:r w:rsidRPr="00DA18FE">
      <w:t>G/SPS/N/AUS/584</w:t>
    </w:r>
  </w:p>
  <w:p w14:paraId="70D9FCED" w14:textId="77777777" w:rsidR="00DA18FE" w:rsidRPr="00DA18FE" w:rsidRDefault="00DA18FE" w:rsidP="00DA18FE">
    <w:pPr>
      <w:pStyle w:val="En-tte"/>
      <w:pBdr>
        <w:bottom w:val="single" w:sz="4" w:space="1" w:color="auto"/>
      </w:pBdr>
      <w:tabs>
        <w:tab w:val="clear" w:pos="4513"/>
        <w:tab w:val="clear" w:pos="9027"/>
      </w:tabs>
      <w:jc w:val="center"/>
    </w:pPr>
  </w:p>
  <w:p w14:paraId="6474C736" w14:textId="447252A9" w:rsidR="00DA18FE" w:rsidRPr="00DA18FE" w:rsidRDefault="001748AA" w:rsidP="00DA18FE">
    <w:pPr>
      <w:pStyle w:val="En-tte"/>
      <w:pBdr>
        <w:bottom w:val="single" w:sz="4" w:space="1" w:color="auto"/>
      </w:pBdr>
      <w:tabs>
        <w:tab w:val="clear" w:pos="4513"/>
        <w:tab w:val="clear" w:pos="9027"/>
      </w:tabs>
      <w:jc w:val="center"/>
    </w:pPr>
    <w:r w:rsidRPr="00DA18FE">
      <w:t xml:space="preserve">- </w:t>
    </w:r>
    <w:r w:rsidRPr="00DA18FE">
      <w:fldChar w:fldCharType="begin"/>
    </w:r>
    <w:r w:rsidRPr="00DA18FE">
      <w:instrText xml:space="preserve"> PAGE </w:instrText>
    </w:r>
    <w:r w:rsidRPr="00DA18FE">
      <w:fldChar w:fldCharType="separate"/>
    </w:r>
    <w:r w:rsidRPr="00DA18FE">
      <w:rPr>
        <w:noProof/>
      </w:rPr>
      <w:t>2</w:t>
    </w:r>
    <w:r w:rsidRPr="00DA18FE">
      <w:fldChar w:fldCharType="end"/>
    </w:r>
    <w:r w:rsidRPr="00DA18FE">
      <w:t xml:space="preserve"> -</w:t>
    </w:r>
  </w:p>
  <w:p w14:paraId="7C358DF2" w14:textId="10FD6768" w:rsidR="00EA4725" w:rsidRPr="00DA18FE" w:rsidRDefault="00EA4725" w:rsidP="00DA18F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22EC5" w14:textId="77777777" w:rsidR="00DA18FE" w:rsidRPr="00DA18FE" w:rsidRDefault="001748AA" w:rsidP="00DA18FE">
    <w:pPr>
      <w:pStyle w:val="En-tte"/>
      <w:pBdr>
        <w:bottom w:val="single" w:sz="4" w:space="1" w:color="auto"/>
      </w:pBdr>
      <w:tabs>
        <w:tab w:val="clear" w:pos="4513"/>
        <w:tab w:val="clear" w:pos="9027"/>
      </w:tabs>
      <w:jc w:val="center"/>
    </w:pPr>
    <w:r w:rsidRPr="00DA18FE">
      <w:t>G/SPS/N/AUS/584</w:t>
    </w:r>
  </w:p>
  <w:p w14:paraId="5E4B7CBE" w14:textId="77777777" w:rsidR="00DA18FE" w:rsidRPr="00DA18FE" w:rsidRDefault="00DA18FE" w:rsidP="00DA18FE">
    <w:pPr>
      <w:pStyle w:val="En-tte"/>
      <w:pBdr>
        <w:bottom w:val="single" w:sz="4" w:space="1" w:color="auto"/>
      </w:pBdr>
      <w:tabs>
        <w:tab w:val="clear" w:pos="4513"/>
        <w:tab w:val="clear" w:pos="9027"/>
      </w:tabs>
      <w:jc w:val="center"/>
    </w:pPr>
  </w:p>
  <w:p w14:paraId="56B42FF3" w14:textId="7DF9414F" w:rsidR="00DA18FE" w:rsidRPr="00DA18FE" w:rsidRDefault="001748AA" w:rsidP="00DA18FE">
    <w:pPr>
      <w:pStyle w:val="En-tte"/>
      <w:pBdr>
        <w:bottom w:val="single" w:sz="4" w:space="1" w:color="auto"/>
      </w:pBdr>
      <w:tabs>
        <w:tab w:val="clear" w:pos="4513"/>
        <w:tab w:val="clear" w:pos="9027"/>
      </w:tabs>
      <w:jc w:val="center"/>
    </w:pPr>
    <w:r w:rsidRPr="00DA18FE">
      <w:t xml:space="preserve">- </w:t>
    </w:r>
    <w:r w:rsidRPr="00DA18FE">
      <w:fldChar w:fldCharType="begin"/>
    </w:r>
    <w:r w:rsidRPr="00DA18FE">
      <w:instrText xml:space="preserve"> PAGE </w:instrText>
    </w:r>
    <w:r w:rsidRPr="00DA18FE">
      <w:fldChar w:fldCharType="separate"/>
    </w:r>
    <w:r w:rsidRPr="00DA18FE">
      <w:rPr>
        <w:noProof/>
      </w:rPr>
      <w:t>2</w:t>
    </w:r>
    <w:r w:rsidRPr="00DA18FE">
      <w:fldChar w:fldCharType="end"/>
    </w:r>
    <w:r w:rsidRPr="00DA18FE">
      <w:t xml:space="preserve"> -</w:t>
    </w:r>
  </w:p>
  <w:p w14:paraId="34733899" w14:textId="67F25503" w:rsidR="00EA4725" w:rsidRPr="00DA18FE" w:rsidRDefault="00EA4725" w:rsidP="00DA18F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740D0" w14:paraId="4F89C822" w14:textId="77777777" w:rsidTr="00EE3CAF">
      <w:trPr>
        <w:trHeight w:val="240"/>
        <w:jc w:val="center"/>
      </w:trPr>
      <w:tc>
        <w:tcPr>
          <w:tcW w:w="3794" w:type="dxa"/>
          <w:shd w:val="clear" w:color="auto" w:fill="FFFFFF"/>
          <w:tcMar>
            <w:left w:w="108" w:type="dxa"/>
            <w:right w:w="108" w:type="dxa"/>
          </w:tcMar>
          <w:vAlign w:val="center"/>
        </w:tcPr>
        <w:p w14:paraId="127D216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57834AD" w14:textId="08A68334" w:rsidR="00ED54E0" w:rsidRPr="00EA4725" w:rsidRDefault="001748AA" w:rsidP="00422B6F">
          <w:pPr>
            <w:jc w:val="right"/>
            <w:rPr>
              <w:b/>
              <w:color w:val="FF0000"/>
              <w:szCs w:val="16"/>
            </w:rPr>
          </w:pPr>
          <w:r>
            <w:rPr>
              <w:b/>
              <w:color w:val="FF0000"/>
              <w:szCs w:val="16"/>
            </w:rPr>
            <w:t xml:space="preserve"> </w:t>
          </w:r>
        </w:p>
      </w:tc>
    </w:tr>
    <w:bookmarkEnd w:id="87"/>
    <w:tr w:rsidR="00B740D0" w14:paraId="706E30DF" w14:textId="77777777" w:rsidTr="00EE3CAF">
      <w:trPr>
        <w:trHeight w:val="213"/>
        <w:jc w:val="center"/>
      </w:trPr>
      <w:tc>
        <w:tcPr>
          <w:tcW w:w="3794" w:type="dxa"/>
          <w:vMerge w:val="restart"/>
          <w:shd w:val="clear" w:color="auto" w:fill="FFFFFF"/>
          <w:tcMar>
            <w:left w:w="0" w:type="dxa"/>
            <w:right w:w="0" w:type="dxa"/>
          </w:tcMar>
        </w:tcPr>
        <w:p w14:paraId="73CFA0C8" w14:textId="77777777" w:rsidR="00ED54E0" w:rsidRPr="00EA4725" w:rsidRDefault="008347AC" w:rsidP="00422B6F">
          <w:pPr>
            <w:jc w:val="left"/>
          </w:pPr>
          <w:r>
            <w:rPr>
              <w:lang w:eastAsia="en-GB"/>
            </w:rPr>
            <w:pict w14:anchorId="29B611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3pt;visibility:visible">
                <v:imagedata r:id="rId1" o:title=""/>
              </v:shape>
            </w:pict>
          </w:r>
        </w:p>
      </w:tc>
      <w:tc>
        <w:tcPr>
          <w:tcW w:w="5448" w:type="dxa"/>
          <w:gridSpan w:val="2"/>
          <w:shd w:val="clear" w:color="auto" w:fill="FFFFFF"/>
          <w:tcMar>
            <w:left w:w="108" w:type="dxa"/>
            <w:right w:w="108" w:type="dxa"/>
          </w:tcMar>
        </w:tcPr>
        <w:p w14:paraId="7F581017" w14:textId="77777777" w:rsidR="00ED54E0" w:rsidRPr="00EA4725" w:rsidRDefault="00ED54E0" w:rsidP="00422B6F">
          <w:pPr>
            <w:jc w:val="right"/>
            <w:rPr>
              <w:b/>
              <w:szCs w:val="16"/>
            </w:rPr>
          </w:pPr>
        </w:p>
      </w:tc>
    </w:tr>
    <w:tr w:rsidR="00B740D0" w14:paraId="1DCC5D75" w14:textId="77777777" w:rsidTr="00EE3CAF">
      <w:trPr>
        <w:trHeight w:val="868"/>
        <w:jc w:val="center"/>
      </w:trPr>
      <w:tc>
        <w:tcPr>
          <w:tcW w:w="3794" w:type="dxa"/>
          <w:vMerge/>
          <w:shd w:val="clear" w:color="auto" w:fill="FFFFFF"/>
          <w:tcMar>
            <w:left w:w="108" w:type="dxa"/>
            <w:right w:w="108" w:type="dxa"/>
          </w:tcMar>
        </w:tcPr>
        <w:p w14:paraId="4E55D83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B65B646" w14:textId="77777777" w:rsidR="00DA18FE" w:rsidRDefault="001748AA" w:rsidP="00656ABC">
          <w:pPr>
            <w:jc w:val="right"/>
            <w:rPr>
              <w:b/>
              <w:szCs w:val="16"/>
            </w:rPr>
          </w:pPr>
          <w:bookmarkStart w:id="88" w:name="bmkSymbols"/>
          <w:r>
            <w:rPr>
              <w:b/>
              <w:szCs w:val="16"/>
            </w:rPr>
            <w:t>G/SPS/N/AUS/584</w:t>
          </w:r>
          <w:bookmarkEnd w:id="88"/>
        </w:p>
      </w:tc>
    </w:tr>
    <w:tr w:rsidR="00B740D0" w14:paraId="590D5D58" w14:textId="77777777" w:rsidTr="00EE3CAF">
      <w:trPr>
        <w:trHeight w:val="240"/>
        <w:jc w:val="center"/>
      </w:trPr>
      <w:tc>
        <w:tcPr>
          <w:tcW w:w="3794" w:type="dxa"/>
          <w:vMerge/>
          <w:shd w:val="clear" w:color="auto" w:fill="FFFFFF"/>
          <w:tcMar>
            <w:left w:w="108" w:type="dxa"/>
            <w:right w:w="108" w:type="dxa"/>
          </w:tcMar>
          <w:vAlign w:val="center"/>
        </w:tcPr>
        <w:p w14:paraId="442A110B" w14:textId="77777777" w:rsidR="00ED54E0" w:rsidRPr="00EA4725" w:rsidRDefault="00ED54E0" w:rsidP="00422B6F"/>
      </w:tc>
      <w:tc>
        <w:tcPr>
          <w:tcW w:w="5448" w:type="dxa"/>
          <w:gridSpan w:val="2"/>
          <w:shd w:val="clear" w:color="auto" w:fill="FFFFFF"/>
          <w:tcMar>
            <w:left w:w="108" w:type="dxa"/>
            <w:right w:w="108" w:type="dxa"/>
          </w:tcMar>
          <w:vAlign w:val="center"/>
        </w:tcPr>
        <w:p w14:paraId="1CDCAE09" w14:textId="13FF59DB" w:rsidR="00ED54E0" w:rsidRPr="00EA4725" w:rsidRDefault="001748AA" w:rsidP="00422B6F">
          <w:pPr>
            <w:jc w:val="right"/>
            <w:rPr>
              <w:szCs w:val="16"/>
            </w:rPr>
          </w:pPr>
          <w:bookmarkStart w:id="89" w:name="spsDateDistribution"/>
          <w:bookmarkStart w:id="90" w:name="bmkDate"/>
          <w:bookmarkEnd w:id="89"/>
          <w:bookmarkEnd w:id="90"/>
          <w:r>
            <w:rPr>
              <w:szCs w:val="16"/>
            </w:rPr>
            <w:t>20 March 2024</w:t>
          </w:r>
        </w:p>
      </w:tc>
    </w:tr>
    <w:tr w:rsidR="00B740D0" w14:paraId="79D4F94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0C2DD25" w14:textId="272C005E" w:rsidR="00ED54E0" w:rsidRPr="00EA4725" w:rsidRDefault="001748AA"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8347AC">
            <w:rPr>
              <w:color w:val="FF0000"/>
              <w:szCs w:val="16"/>
            </w:rPr>
            <w:t>2424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EAACF05" w14:textId="77777777" w:rsidR="00ED54E0" w:rsidRPr="00EA4725" w:rsidRDefault="001748A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B740D0" w14:paraId="21A47D9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6D4DB2" w14:textId="47F26B17" w:rsidR="00ED54E0" w:rsidRPr="00EA4725" w:rsidRDefault="001748A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E4AAB8F" w14:textId="3BF1D871" w:rsidR="00ED54E0" w:rsidRPr="00441372" w:rsidRDefault="001748AA" w:rsidP="00EC687E">
          <w:pPr>
            <w:jc w:val="right"/>
            <w:rPr>
              <w:bCs/>
              <w:szCs w:val="18"/>
            </w:rPr>
          </w:pPr>
          <w:bookmarkStart w:id="95" w:name="bmkLanguage"/>
          <w:r>
            <w:rPr>
              <w:bCs/>
              <w:szCs w:val="18"/>
            </w:rPr>
            <w:t>Original: English</w:t>
          </w:r>
          <w:bookmarkEnd w:id="95"/>
        </w:p>
      </w:tc>
    </w:tr>
  </w:tbl>
  <w:p w14:paraId="3E71FDBD"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18C4F40">
      <w:start w:val="1"/>
      <w:numFmt w:val="decimal"/>
      <w:pStyle w:val="SummaryText"/>
      <w:lvlText w:val="%1."/>
      <w:lvlJc w:val="left"/>
      <w:pPr>
        <w:ind w:left="360" w:hanging="360"/>
      </w:pPr>
    </w:lvl>
    <w:lvl w:ilvl="1" w:tplc="A8B0F924" w:tentative="1">
      <w:start w:val="1"/>
      <w:numFmt w:val="lowerLetter"/>
      <w:lvlText w:val="%2."/>
      <w:lvlJc w:val="left"/>
      <w:pPr>
        <w:ind w:left="1080" w:hanging="360"/>
      </w:pPr>
    </w:lvl>
    <w:lvl w:ilvl="2" w:tplc="5CDE07D6" w:tentative="1">
      <w:start w:val="1"/>
      <w:numFmt w:val="lowerRoman"/>
      <w:lvlText w:val="%3."/>
      <w:lvlJc w:val="right"/>
      <w:pPr>
        <w:ind w:left="1800" w:hanging="180"/>
      </w:pPr>
    </w:lvl>
    <w:lvl w:ilvl="3" w:tplc="1F788BA0" w:tentative="1">
      <w:start w:val="1"/>
      <w:numFmt w:val="decimal"/>
      <w:lvlText w:val="%4."/>
      <w:lvlJc w:val="left"/>
      <w:pPr>
        <w:ind w:left="2520" w:hanging="360"/>
      </w:pPr>
    </w:lvl>
    <w:lvl w:ilvl="4" w:tplc="0836610C" w:tentative="1">
      <w:start w:val="1"/>
      <w:numFmt w:val="lowerLetter"/>
      <w:lvlText w:val="%5."/>
      <w:lvlJc w:val="left"/>
      <w:pPr>
        <w:ind w:left="3240" w:hanging="360"/>
      </w:pPr>
    </w:lvl>
    <w:lvl w:ilvl="5" w:tplc="86889D44" w:tentative="1">
      <w:start w:val="1"/>
      <w:numFmt w:val="lowerRoman"/>
      <w:lvlText w:val="%6."/>
      <w:lvlJc w:val="right"/>
      <w:pPr>
        <w:ind w:left="3960" w:hanging="180"/>
      </w:pPr>
    </w:lvl>
    <w:lvl w:ilvl="6" w:tplc="D9FE845E" w:tentative="1">
      <w:start w:val="1"/>
      <w:numFmt w:val="decimal"/>
      <w:lvlText w:val="%7."/>
      <w:lvlJc w:val="left"/>
      <w:pPr>
        <w:ind w:left="4680" w:hanging="360"/>
      </w:pPr>
    </w:lvl>
    <w:lvl w:ilvl="7" w:tplc="AB767AE6" w:tentative="1">
      <w:start w:val="1"/>
      <w:numFmt w:val="lowerLetter"/>
      <w:lvlText w:val="%8."/>
      <w:lvlJc w:val="left"/>
      <w:pPr>
        <w:ind w:left="5400" w:hanging="360"/>
      </w:pPr>
    </w:lvl>
    <w:lvl w:ilvl="8" w:tplc="2DF8FBE0" w:tentative="1">
      <w:start w:val="1"/>
      <w:numFmt w:val="lowerRoman"/>
      <w:lvlText w:val="%9."/>
      <w:lvlJc w:val="right"/>
      <w:pPr>
        <w:ind w:left="6120" w:hanging="180"/>
      </w:pPr>
    </w:lvl>
  </w:abstractNum>
  <w:num w:numId="1" w16cid:durableId="1280451906">
    <w:abstractNumId w:val="9"/>
  </w:num>
  <w:num w:numId="2" w16cid:durableId="2008051346">
    <w:abstractNumId w:val="7"/>
  </w:num>
  <w:num w:numId="3" w16cid:durableId="1274366078">
    <w:abstractNumId w:val="6"/>
  </w:num>
  <w:num w:numId="4" w16cid:durableId="510603791">
    <w:abstractNumId w:val="5"/>
  </w:num>
  <w:num w:numId="5" w16cid:durableId="1390347972">
    <w:abstractNumId w:val="4"/>
  </w:num>
  <w:num w:numId="6" w16cid:durableId="25374931">
    <w:abstractNumId w:val="12"/>
  </w:num>
  <w:num w:numId="7" w16cid:durableId="935137786">
    <w:abstractNumId w:val="11"/>
  </w:num>
  <w:num w:numId="8" w16cid:durableId="1604847945">
    <w:abstractNumId w:val="10"/>
  </w:num>
  <w:num w:numId="9" w16cid:durableId="3828718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3471569">
    <w:abstractNumId w:val="13"/>
  </w:num>
  <w:num w:numId="11" w16cid:durableId="791364150">
    <w:abstractNumId w:val="8"/>
  </w:num>
  <w:num w:numId="12" w16cid:durableId="770709468">
    <w:abstractNumId w:val="3"/>
  </w:num>
  <w:num w:numId="13" w16cid:durableId="491026963">
    <w:abstractNumId w:val="2"/>
  </w:num>
  <w:num w:numId="14" w16cid:durableId="56053342">
    <w:abstractNumId w:val="1"/>
  </w:num>
  <w:num w:numId="15" w16cid:durableId="797143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748AA"/>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47AC"/>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740D0"/>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18FE"/>
    <w:rsid w:val="00DA20BD"/>
    <w:rsid w:val="00DB122C"/>
    <w:rsid w:val="00DD3BA1"/>
    <w:rsid w:val="00DE50DB"/>
    <w:rsid w:val="00DF6AE1"/>
    <w:rsid w:val="00E06B18"/>
    <w:rsid w:val="00E46FD5"/>
    <w:rsid w:val="00E544BB"/>
    <w:rsid w:val="00E56545"/>
    <w:rsid w:val="00E64A48"/>
    <w:rsid w:val="00EA4725"/>
    <w:rsid w:val="00EA5D4F"/>
    <w:rsid w:val="00EB2694"/>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F39CA"/>
  <w15:docId w15:val="{94574D6F-BAA1-4995-A951-B4DF8AEB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vision">
    <w:name w:val="Revision"/>
    <w:hidden/>
    <w:uiPriority w:val="99"/>
    <w:semiHidden/>
    <w:rsid w:val="00DA18FE"/>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biosecurity-trade/policy/risk-analysis/animal/fresh-chilled-frozen-beef" TargetMode="External"/><Relationship Id="rId13" Type="http://schemas.openxmlformats.org/officeDocument/2006/relationships/hyperlink" Target="http://www.agriculture.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ps.contact@aff.gov.au%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iculture.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ps.contact@aff.gov.au%2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pp.converlens.com/agriculture-au/us-beef-sourced-from-canadian-or-mexican-cattle"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53162826-2e02-49c6-bbf1-b850bd472e77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A3D37BA-9D87-48AD-B1D4-829D3B2D49A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Fernandes, Francisca</cp:lastModifiedBy>
  <cp:revision>12</cp:revision>
  <dcterms:created xsi:type="dcterms:W3CDTF">2017-07-03T11:19:00Z</dcterms:created>
  <dcterms:modified xsi:type="dcterms:W3CDTF">2024-03-20T14:10:00Z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G/SPS/N/AUS/584</vt:lpwstr>
  </property>
  <property fmtid="{D5CDD505-2E9C-101B-9397-08002B2CF9AE}" pid="3" name="TitusGUID">
    <vt:lpwstr>53162826-2e02-49c6-bbf1-b850bd472e77</vt:lpwstr>
  </property>
  <property fmtid="{D5CDD505-2E9C-101B-9397-08002B2CF9AE}" pid="4" name="WTOCLASSIFICATION">
    <vt:lpwstr>WTO OFFICIAL</vt:lpwstr>
  </property>
</Properties>
</file>