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2F7C" w14:textId="77777777" w:rsidR="00EA4725" w:rsidRPr="00441372" w:rsidRDefault="00196B6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D154B" w14:paraId="3A0AA77C" w14:textId="77777777" w:rsidTr="00F3021D">
        <w:tc>
          <w:tcPr>
            <w:tcW w:w="707" w:type="dxa"/>
            <w:tcBorders>
              <w:bottom w:val="single" w:sz="6" w:space="0" w:color="auto"/>
            </w:tcBorders>
            <w:shd w:val="clear" w:color="auto" w:fill="auto"/>
          </w:tcPr>
          <w:p w14:paraId="17E86830" w14:textId="77777777" w:rsidR="00EA4725" w:rsidRPr="00441372" w:rsidRDefault="00196B6B" w:rsidP="00441372">
            <w:pPr>
              <w:spacing w:before="120" w:after="120"/>
              <w:jc w:val="left"/>
            </w:pPr>
            <w:r w:rsidRPr="00441372">
              <w:rPr>
                <w:b/>
              </w:rPr>
              <w:t>1.</w:t>
            </w:r>
          </w:p>
        </w:tc>
        <w:tc>
          <w:tcPr>
            <w:tcW w:w="8320" w:type="dxa"/>
            <w:tcBorders>
              <w:bottom w:val="single" w:sz="6" w:space="0" w:color="auto"/>
            </w:tcBorders>
            <w:shd w:val="clear" w:color="auto" w:fill="auto"/>
          </w:tcPr>
          <w:p w14:paraId="49F1BF7F" w14:textId="77777777" w:rsidR="00EA4725" w:rsidRPr="00441372" w:rsidRDefault="00196B6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5A4C3E9B" w14:textId="77777777" w:rsidR="00EA4725" w:rsidRPr="00441372" w:rsidRDefault="00196B6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D154B" w14:paraId="6131B26F" w14:textId="77777777" w:rsidTr="00F3021D">
        <w:tc>
          <w:tcPr>
            <w:tcW w:w="707" w:type="dxa"/>
            <w:tcBorders>
              <w:top w:val="single" w:sz="6" w:space="0" w:color="auto"/>
              <w:bottom w:val="single" w:sz="6" w:space="0" w:color="auto"/>
            </w:tcBorders>
            <w:shd w:val="clear" w:color="auto" w:fill="auto"/>
          </w:tcPr>
          <w:p w14:paraId="45C81E75" w14:textId="77777777" w:rsidR="00EA4725" w:rsidRPr="00441372" w:rsidRDefault="00196B6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9454340" w14:textId="77777777" w:rsidR="00EA4725" w:rsidRPr="00441372" w:rsidRDefault="00196B6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Water and the Environment</w:t>
            </w:r>
            <w:bookmarkEnd w:id="5"/>
          </w:p>
        </w:tc>
      </w:tr>
      <w:tr w:rsidR="00FD154B" w14:paraId="66469173" w14:textId="77777777" w:rsidTr="00F3021D">
        <w:tc>
          <w:tcPr>
            <w:tcW w:w="707" w:type="dxa"/>
            <w:tcBorders>
              <w:top w:val="single" w:sz="6" w:space="0" w:color="auto"/>
              <w:bottom w:val="single" w:sz="6" w:space="0" w:color="auto"/>
            </w:tcBorders>
            <w:shd w:val="clear" w:color="auto" w:fill="auto"/>
          </w:tcPr>
          <w:p w14:paraId="4A973167" w14:textId="77777777" w:rsidR="00EA4725" w:rsidRPr="00441372" w:rsidRDefault="00196B6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54F1788" w14:textId="72796D89" w:rsidR="00EA4725" w:rsidRPr="00441372" w:rsidRDefault="00196B6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Live, freshwater, fish. Sturgeon for aquaculture purposes (HS</w:t>
            </w:r>
            <w:r>
              <w:t> </w:t>
            </w:r>
            <w:r w:rsidRPr="0065690F">
              <w:t>code(s): 03019917)</w:t>
            </w:r>
            <w:bookmarkEnd w:id="7"/>
          </w:p>
        </w:tc>
      </w:tr>
      <w:tr w:rsidR="00FD154B" w14:paraId="674CAE51" w14:textId="77777777" w:rsidTr="00F3021D">
        <w:tc>
          <w:tcPr>
            <w:tcW w:w="707" w:type="dxa"/>
            <w:tcBorders>
              <w:top w:val="single" w:sz="6" w:space="0" w:color="auto"/>
              <w:bottom w:val="single" w:sz="6" w:space="0" w:color="auto"/>
            </w:tcBorders>
            <w:shd w:val="clear" w:color="auto" w:fill="auto"/>
          </w:tcPr>
          <w:p w14:paraId="3C46C8D6" w14:textId="77777777" w:rsidR="00EA4725" w:rsidRPr="00441372" w:rsidRDefault="00196B6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2938E57" w14:textId="77777777" w:rsidR="00EA4725" w:rsidRPr="00441372" w:rsidRDefault="00196B6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1C855DA" w14:textId="77777777" w:rsidR="00EA4725" w:rsidRPr="00441372" w:rsidRDefault="00196B6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D927985" w14:textId="77777777" w:rsidR="00EA4725" w:rsidRPr="00441372" w:rsidRDefault="00196B6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D154B" w14:paraId="2EAF414B" w14:textId="77777777" w:rsidTr="00F3021D">
        <w:tc>
          <w:tcPr>
            <w:tcW w:w="707" w:type="dxa"/>
            <w:tcBorders>
              <w:top w:val="single" w:sz="6" w:space="0" w:color="auto"/>
              <w:bottom w:val="single" w:sz="6" w:space="0" w:color="auto"/>
            </w:tcBorders>
            <w:shd w:val="clear" w:color="auto" w:fill="auto"/>
          </w:tcPr>
          <w:p w14:paraId="03C852D0" w14:textId="77777777" w:rsidR="00EA4725" w:rsidRPr="00441372" w:rsidRDefault="00196B6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71DB2EE" w14:textId="77777777" w:rsidR="00EA4725" w:rsidRPr="00441372" w:rsidRDefault="00196B6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Animal Biosecurity Advice 2022/03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0966253D" w14:textId="77777777" w:rsidR="00EA4725" w:rsidRPr="00441372" w:rsidRDefault="00196B6B" w:rsidP="00441372">
            <w:pPr>
              <w:spacing w:after="120"/>
            </w:pPr>
            <w:r>
              <w:fldChar w:fldCharType="begin"/>
            </w:r>
            <w:r>
              <w:instrText xml:space="preserve"> HYPERLINK "https://www.awe.gov.au/biosecurity-trade/policy/risk-analysis/memos" \t "_blank" </w:instrText>
            </w:r>
            <w:r>
              <w:fldChar w:fldCharType="separate"/>
            </w:r>
            <w:r w:rsidRPr="00441372">
              <w:rPr>
                <w:color w:val="0000FF"/>
                <w:u w:val="single"/>
              </w:rPr>
              <w:t>https://www.awe.gov.au/biosecurity-trade/policy/risk-analysis/memos</w:t>
            </w:r>
            <w:r>
              <w:rPr>
                <w:color w:val="0000FF"/>
                <w:u w:val="single"/>
              </w:rPr>
              <w:fldChar w:fldCharType="end"/>
            </w:r>
            <w:bookmarkEnd w:id="21"/>
          </w:p>
        </w:tc>
      </w:tr>
      <w:tr w:rsidR="00FD154B" w14:paraId="67F5BE9C" w14:textId="77777777" w:rsidTr="00F3021D">
        <w:tc>
          <w:tcPr>
            <w:tcW w:w="707" w:type="dxa"/>
            <w:tcBorders>
              <w:top w:val="single" w:sz="6" w:space="0" w:color="auto"/>
              <w:bottom w:val="single" w:sz="6" w:space="0" w:color="auto"/>
            </w:tcBorders>
            <w:shd w:val="clear" w:color="auto" w:fill="auto"/>
          </w:tcPr>
          <w:p w14:paraId="1468B390" w14:textId="77777777" w:rsidR="00EA4725" w:rsidRPr="00441372" w:rsidRDefault="00196B6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FBD6293" w14:textId="77777777" w:rsidR="00EA4725" w:rsidRPr="00441372" w:rsidRDefault="00196B6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As set out in the Animal Biosecurity Advice (</w:t>
            </w:r>
            <w:hyperlink r:id="rId7" w:history="1">
              <w:r w:rsidRPr="0065690F">
                <w:rPr>
                  <w:color w:val="0000FF"/>
                  <w:u w:val="single"/>
                </w:rPr>
                <w:t>Biosecurity Advices 2022 - DAWE</w:t>
              </w:r>
            </w:hyperlink>
            <w:r w:rsidRPr="0065690F">
              <w:t>), Australia's Department of Agriculture, Water and the Environment has released an Issues Paper as the first step in a biosecurity import risk analysis (BIRA) for the import of live sturgeon for aquaculture purposes. The BIRA will identify hazards of biosecurity concern associated with the importation of live sturgeon and risk assessments of hazards will be undertaken as required. The Issues Paper outlines processes to be followed and the hazard identification.</w:t>
            </w:r>
          </w:p>
          <w:p w14:paraId="6F7B4AE9" w14:textId="77777777" w:rsidR="00FD154B" w:rsidRPr="0065690F" w:rsidRDefault="00196B6B" w:rsidP="00441372">
            <w:pPr>
              <w:spacing w:before="120" w:after="120"/>
            </w:pPr>
            <w:r w:rsidRPr="0065690F">
              <w:t>Trading partners will be informed of the release of the draft BIRA report in due course and will have the opportunity to provide additional comment at that time.</w:t>
            </w:r>
            <w:bookmarkEnd w:id="23"/>
          </w:p>
        </w:tc>
      </w:tr>
      <w:tr w:rsidR="00FD154B" w14:paraId="6481A734" w14:textId="77777777" w:rsidTr="00CE3B50">
        <w:tc>
          <w:tcPr>
            <w:tcW w:w="707" w:type="dxa"/>
            <w:tcBorders>
              <w:top w:val="single" w:sz="6" w:space="0" w:color="auto"/>
              <w:bottom w:val="single" w:sz="6" w:space="0" w:color="auto"/>
            </w:tcBorders>
            <w:shd w:val="clear" w:color="auto" w:fill="auto"/>
          </w:tcPr>
          <w:p w14:paraId="599E4B26" w14:textId="77777777" w:rsidR="00EA4725" w:rsidRPr="00441372" w:rsidRDefault="00196B6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8B5E0E6" w14:textId="77777777" w:rsidR="00EA4725" w:rsidRPr="00441372" w:rsidRDefault="00196B6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D154B" w14:paraId="64E8A36D" w14:textId="77777777" w:rsidTr="00F3021D">
        <w:tc>
          <w:tcPr>
            <w:tcW w:w="707" w:type="dxa"/>
            <w:tcBorders>
              <w:top w:val="single" w:sz="6" w:space="0" w:color="auto"/>
              <w:bottom w:val="single" w:sz="6" w:space="0" w:color="auto"/>
            </w:tcBorders>
            <w:shd w:val="clear" w:color="auto" w:fill="auto"/>
          </w:tcPr>
          <w:p w14:paraId="5CF852F3" w14:textId="77777777" w:rsidR="00EA4725" w:rsidRPr="00441372" w:rsidRDefault="00196B6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D93250B" w14:textId="77777777" w:rsidR="00EA4725" w:rsidRPr="00441372" w:rsidRDefault="00196B6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00FEFF" w14:textId="77777777" w:rsidR="00EA4725" w:rsidRPr="00441372" w:rsidRDefault="00196B6B"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E435AF9" w14:textId="7462A10D" w:rsidR="00EA4725" w:rsidRPr="00441372" w:rsidRDefault="00196B6B"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Aquatic Animal health Code – Chapter</w:t>
            </w:r>
            <w:r w:rsidR="000B0A44">
              <w:t> </w:t>
            </w:r>
            <w:r w:rsidRPr="0065690F">
              <w:t>2.1</w:t>
            </w:r>
            <w:bookmarkEnd w:id="42"/>
          </w:p>
          <w:p w14:paraId="6905D03B" w14:textId="77777777" w:rsidR="00EA4725" w:rsidRPr="00441372" w:rsidRDefault="00196B6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F12561B" w14:textId="77777777" w:rsidR="00EA4725" w:rsidRPr="00441372" w:rsidRDefault="00196B6B"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D7E0827" w14:textId="77777777" w:rsidR="00EA4725" w:rsidRPr="00441372" w:rsidRDefault="00196B6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70B7871" w14:textId="77777777" w:rsidR="00EA4725" w:rsidRPr="00441372" w:rsidRDefault="00196B6B"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E184A56" w14:textId="77777777" w:rsidR="00EA4725" w:rsidRPr="00441372" w:rsidRDefault="00196B6B" w:rsidP="000B0A44">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FD154B" w14:paraId="6499EAC5" w14:textId="77777777" w:rsidTr="00F3021D">
        <w:tc>
          <w:tcPr>
            <w:tcW w:w="707" w:type="dxa"/>
            <w:tcBorders>
              <w:top w:val="single" w:sz="6" w:space="0" w:color="auto"/>
              <w:bottom w:val="single" w:sz="6" w:space="0" w:color="auto"/>
            </w:tcBorders>
            <w:shd w:val="clear" w:color="auto" w:fill="auto"/>
          </w:tcPr>
          <w:p w14:paraId="4BD272CD" w14:textId="77777777" w:rsidR="00EA4725" w:rsidRPr="00441372" w:rsidRDefault="00196B6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38AF305" w14:textId="77777777" w:rsidR="00EA4725" w:rsidRPr="00441372" w:rsidRDefault="00196B6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D154B" w14:paraId="5329E2BE" w14:textId="77777777" w:rsidTr="00F3021D">
        <w:tc>
          <w:tcPr>
            <w:tcW w:w="707" w:type="dxa"/>
            <w:tcBorders>
              <w:top w:val="single" w:sz="6" w:space="0" w:color="auto"/>
              <w:bottom w:val="single" w:sz="6" w:space="0" w:color="auto"/>
            </w:tcBorders>
            <w:shd w:val="clear" w:color="auto" w:fill="auto"/>
          </w:tcPr>
          <w:p w14:paraId="7FD06D3E" w14:textId="77777777" w:rsidR="00EA4725" w:rsidRPr="00441372" w:rsidRDefault="00196B6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9FBD004" w14:textId="77777777" w:rsidR="00EA4725" w:rsidRPr="00441372" w:rsidRDefault="00196B6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Adoption anticipated early 2025.</w:t>
            </w:r>
            <w:bookmarkEnd w:id="59"/>
          </w:p>
          <w:p w14:paraId="4C682A41" w14:textId="77777777" w:rsidR="00EA4725" w:rsidRPr="00441372" w:rsidRDefault="00196B6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Publication anticipated late 2024.</w:t>
            </w:r>
            <w:bookmarkEnd w:id="61"/>
          </w:p>
        </w:tc>
      </w:tr>
      <w:tr w:rsidR="00FD154B" w14:paraId="5A64D428" w14:textId="77777777" w:rsidTr="00F3021D">
        <w:tc>
          <w:tcPr>
            <w:tcW w:w="707" w:type="dxa"/>
            <w:tcBorders>
              <w:top w:val="single" w:sz="6" w:space="0" w:color="auto"/>
              <w:bottom w:val="single" w:sz="6" w:space="0" w:color="auto"/>
            </w:tcBorders>
            <w:shd w:val="clear" w:color="auto" w:fill="auto"/>
          </w:tcPr>
          <w:p w14:paraId="08EC78C8" w14:textId="77777777" w:rsidR="00EA4725" w:rsidRPr="00441372" w:rsidRDefault="00196B6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2E23764" w14:textId="77777777" w:rsidR="00EA4725" w:rsidRPr="00441372" w:rsidRDefault="00196B6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Entry into the force anticipated early 2025.</w:t>
            </w:r>
            <w:bookmarkEnd w:id="65"/>
          </w:p>
          <w:p w14:paraId="6B73F402" w14:textId="77777777" w:rsidR="00EA4725" w:rsidRPr="00441372" w:rsidRDefault="00196B6B"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D154B" w:rsidRPr="00B22B43" w14:paraId="01EECFCA" w14:textId="77777777" w:rsidTr="00F3021D">
        <w:tc>
          <w:tcPr>
            <w:tcW w:w="707" w:type="dxa"/>
            <w:tcBorders>
              <w:top w:val="single" w:sz="6" w:space="0" w:color="auto"/>
              <w:bottom w:val="single" w:sz="6" w:space="0" w:color="auto"/>
            </w:tcBorders>
            <w:shd w:val="clear" w:color="auto" w:fill="auto"/>
          </w:tcPr>
          <w:p w14:paraId="692BDDDE" w14:textId="77777777" w:rsidR="00EA4725" w:rsidRPr="00441372" w:rsidRDefault="00196B6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2EB7799" w14:textId="77777777" w:rsidR="00EA4725" w:rsidRPr="00441372" w:rsidRDefault="00196B6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22 August 2022</w:t>
            </w:r>
            <w:bookmarkEnd w:id="72"/>
          </w:p>
          <w:p w14:paraId="2E57FC47" w14:textId="77777777" w:rsidR="00EA4725" w:rsidRPr="00441372" w:rsidRDefault="00196B6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0760584" w14:textId="77777777" w:rsidR="00FD154B" w:rsidRPr="0065690F" w:rsidRDefault="00196B6B" w:rsidP="00441372">
            <w:r w:rsidRPr="0065690F">
              <w:t>The Australian SPS Notification Authority</w:t>
            </w:r>
          </w:p>
          <w:p w14:paraId="4ABE44A3" w14:textId="77777777" w:rsidR="00FD154B" w:rsidRPr="0065690F" w:rsidRDefault="00196B6B" w:rsidP="00441372">
            <w:r w:rsidRPr="0065690F">
              <w:t>GPO Box 858</w:t>
            </w:r>
          </w:p>
          <w:p w14:paraId="005BF717" w14:textId="77777777" w:rsidR="00FD154B" w:rsidRPr="000B0A44" w:rsidRDefault="00196B6B" w:rsidP="00441372">
            <w:pPr>
              <w:rPr>
                <w:lang w:val="es-ES"/>
              </w:rPr>
            </w:pPr>
            <w:r w:rsidRPr="000B0A44">
              <w:rPr>
                <w:lang w:val="es-ES"/>
              </w:rPr>
              <w:t>Canberra ACT 2601</w:t>
            </w:r>
          </w:p>
          <w:p w14:paraId="6322CC13" w14:textId="77777777" w:rsidR="00FD154B" w:rsidRPr="000B0A44" w:rsidRDefault="00196B6B" w:rsidP="00441372">
            <w:pPr>
              <w:rPr>
                <w:lang w:val="es-ES"/>
              </w:rPr>
            </w:pPr>
            <w:r w:rsidRPr="000B0A44">
              <w:rPr>
                <w:lang w:val="es-ES"/>
              </w:rPr>
              <w:t>Australia</w:t>
            </w:r>
          </w:p>
          <w:p w14:paraId="48FBE0E0" w14:textId="77777777" w:rsidR="00FD154B" w:rsidRPr="000B0A44" w:rsidRDefault="00196B6B" w:rsidP="00441372">
            <w:pPr>
              <w:spacing w:after="120"/>
              <w:rPr>
                <w:lang w:val="es-ES"/>
              </w:rPr>
            </w:pPr>
            <w:r w:rsidRPr="000B0A44">
              <w:rPr>
                <w:lang w:val="es-ES"/>
              </w:rPr>
              <w:t xml:space="preserve">E-mail: </w:t>
            </w:r>
            <w:hyperlink r:id="rId8" w:history="1">
              <w:r w:rsidRPr="000B0A44">
                <w:rPr>
                  <w:color w:val="0000FF"/>
                  <w:u w:val="single"/>
                  <w:lang w:val="es-ES"/>
                </w:rPr>
                <w:t>sps.contact@agriculture.gov.au</w:t>
              </w:r>
            </w:hyperlink>
            <w:bookmarkEnd w:id="79"/>
          </w:p>
        </w:tc>
      </w:tr>
      <w:tr w:rsidR="00FD154B" w:rsidRPr="00B22B43" w14:paraId="1092F7F6" w14:textId="77777777" w:rsidTr="00F3021D">
        <w:tc>
          <w:tcPr>
            <w:tcW w:w="707" w:type="dxa"/>
            <w:tcBorders>
              <w:top w:val="single" w:sz="6" w:space="0" w:color="auto"/>
            </w:tcBorders>
            <w:shd w:val="clear" w:color="auto" w:fill="auto"/>
          </w:tcPr>
          <w:p w14:paraId="41A626C3" w14:textId="77777777" w:rsidR="00EA4725" w:rsidRPr="00441372" w:rsidRDefault="00196B6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E29F165" w14:textId="77777777" w:rsidR="00EA4725" w:rsidRPr="00441372" w:rsidRDefault="00196B6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A1E5F0C" w14:textId="77777777" w:rsidR="00EA4725" w:rsidRPr="0065690F" w:rsidRDefault="00196B6B" w:rsidP="00F3021D">
            <w:pPr>
              <w:keepNext/>
              <w:keepLines/>
              <w:rPr>
                <w:bCs/>
              </w:rPr>
            </w:pPr>
            <w:r w:rsidRPr="0065690F">
              <w:rPr>
                <w:bCs/>
              </w:rPr>
              <w:t>The Australian SPS Notification Authority</w:t>
            </w:r>
          </w:p>
          <w:p w14:paraId="0A312169" w14:textId="77777777" w:rsidR="00EA4725" w:rsidRPr="0065690F" w:rsidRDefault="00196B6B" w:rsidP="00F3021D">
            <w:pPr>
              <w:keepNext/>
              <w:keepLines/>
              <w:rPr>
                <w:bCs/>
              </w:rPr>
            </w:pPr>
            <w:r w:rsidRPr="0065690F">
              <w:rPr>
                <w:bCs/>
              </w:rPr>
              <w:t>GPO Box 858</w:t>
            </w:r>
          </w:p>
          <w:p w14:paraId="19DB68A7" w14:textId="77777777" w:rsidR="00EA4725" w:rsidRPr="000B0A44" w:rsidRDefault="00196B6B" w:rsidP="00F3021D">
            <w:pPr>
              <w:keepNext/>
              <w:keepLines/>
              <w:rPr>
                <w:bCs/>
                <w:lang w:val="es-ES"/>
              </w:rPr>
            </w:pPr>
            <w:r w:rsidRPr="000B0A44">
              <w:rPr>
                <w:bCs/>
                <w:lang w:val="es-ES"/>
              </w:rPr>
              <w:t>Canberra ACT 2601</w:t>
            </w:r>
          </w:p>
          <w:p w14:paraId="114A884A" w14:textId="77777777" w:rsidR="00EA4725" w:rsidRPr="000B0A44" w:rsidRDefault="00196B6B" w:rsidP="00F3021D">
            <w:pPr>
              <w:keepNext/>
              <w:keepLines/>
              <w:rPr>
                <w:bCs/>
                <w:lang w:val="es-ES"/>
              </w:rPr>
            </w:pPr>
            <w:r w:rsidRPr="000B0A44">
              <w:rPr>
                <w:bCs/>
                <w:lang w:val="es-ES"/>
              </w:rPr>
              <w:t>Australia</w:t>
            </w:r>
          </w:p>
          <w:p w14:paraId="735B4C81" w14:textId="77777777" w:rsidR="00EA4725" w:rsidRPr="000B0A44" w:rsidRDefault="00196B6B" w:rsidP="00F3021D">
            <w:pPr>
              <w:keepNext/>
              <w:keepLines/>
              <w:spacing w:after="120"/>
              <w:rPr>
                <w:bCs/>
                <w:lang w:val="es-ES"/>
              </w:rPr>
            </w:pPr>
            <w:r w:rsidRPr="000B0A44">
              <w:rPr>
                <w:bCs/>
                <w:lang w:val="es-ES"/>
              </w:rPr>
              <w:t xml:space="preserve">E-mail: </w:t>
            </w:r>
            <w:hyperlink r:id="rId9" w:history="1">
              <w:r w:rsidRPr="000B0A44">
                <w:rPr>
                  <w:bCs/>
                  <w:color w:val="0000FF"/>
                  <w:u w:val="single"/>
                  <w:lang w:val="es-ES"/>
                </w:rPr>
                <w:t>sps.contact@agriculture.gov.au</w:t>
              </w:r>
            </w:hyperlink>
            <w:bookmarkEnd w:id="86"/>
          </w:p>
        </w:tc>
      </w:tr>
    </w:tbl>
    <w:p w14:paraId="713F5F06" w14:textId="77777777" w:rsidR="007141CF" w:rsidRPr="000B0A44" w:rsidRDefault="007141CF" w:rsidP="00441372">
      <w:pPr>
        <w:rPr>
          <w:lang w:val="es-ES"/>
        </w:rPr>
      </w:pPr>
    </w:p>
    <w:sectPr w:rsidR="007141CF" w:rsidRPr="000B0A44" w:rsidSect="000B0A4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5482" w14:textId="77777777" w:rsidR="00540603" w:rsidRDefault="00196B6B">
      <w:r>
        <w:separator/>
      </w:r>
    </w:p>
  </w:endnote>
  <w:endnote w:type="continuationSeparator" w:id="0">
    <w:p w14:paraId="3F48EA25" w14:textId="77777777" w:rsidR="00540603" w:rsidRDefault="0019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CAB9" w14:textId="12C04D30" w:rsidR="00EA4725" w:rsidRPr="000B0A44" w:rsidRDefault="000B0A44" w:rsidP="000B0A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1E67" w14:textId="32D82EAE" w:rsidR="00EA4725" w:rsidRPr="000B0A44" w:rsidRDefault="000B0A44" w:rsidP="000B0A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5189" w14:textId="77777777" w:rsidR="00C863EB" w:rsidRPr="00441372" w:rsidRDefault="00196B6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4E09" w14:textId="77777777" w:rsidR="00540603" w:rsidRDefault="00196B6B">
      <w:r>
        <w:separator/>
      </w:r>
    </w:p>
  </w:footnote>
  <w:footnote w:type="continuationSeparator" w:id="0">
    <w:p w14:paraId="6F086A77" w14:textId="77777777" w:rsidR="00540603" w:rsidRDefault="0019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7E5" w14:textId="77777777" w:rsidR="000B0A44" w:rsidRPr="000B0A44" w:rsidRDefault="000B0A44" w:rsidP="000B0A44">
    <w:pPr>
      <w:pStyle w:val="Header"/>
      <w:pBdr>
        <w:bottom w:val="single" w:sz="4" w:space="1" w:color="auto"/>
      </w:pBdr>
      <w:tabs>
        <w:tab w:val="clear" w:pos="4513"/>
        <w:tab w:val="clear" w:pos="9027"/>
      </w:tabs>
      <w:jc w:val="center"/>
    </w:pPr>
    <w:r w:rsidRPr="000B0A44">
      <w:t>G/SPS/N/AUS/539</w:t>
    </w:r>
  </w:p>
  <w:p w14:paraId="74F87FB7" w14:textId="77777777" w:rsidR="000B0A44" w:rsidRPr="000B0A44" w:rsidRDefault="000B0A44" w:rsidP="000B0A44">
    <w:pPr>
      <w:pStyle w:val="Header"/>
      <w:pBdr>
        <w:bottom w:val="single" w:sz="4" w:space="1" w:color="auto"/>
      </w:pBdr>
      <w:tabs>
        <w:tab w:val="clear" w:pos="4513"/>
        <w:tab w:val="clear" w:pos="9027"/>
      </w:tabs>
      <w:jc w:val="center"/>
    </w:pPr>
  </w:p>
  <w:p w14:paraId="78106858" w14:textId="1A4C1CC5" w:rsidR="000B0A44" w:rsidRPr="000B0A44" w:rsidRDefault="000B0A44" w:rsidP="000B0A44">
    <w:pPr>
      <w:pStyle w:val="Header"/>
      <w:pBdr>
        <w:bottom w:val="single" w:sz="4" w:space="1" w:color="auto"/>
      </w:pBdr>
      <w:tabs>
        <w:tab w:val="clear" w:pos="4513"/>
        <w:tab w:val="clear" w:pos="9027"/>
      </w:tabs>
      <w:jc w:val="center"/>
    </w:pPr>
    <w:r w:rsidRPr="000B0A44">
      <w:t xml:space="preserve">- </w:t>
    </w:r>
    <w:r w:rsidRPr="000B0A44">
      <w:fldChar w:fldCharType="begin"/>
    </w:r>
    <w:r w:rsidRPr="000B0A44">
      <w:instrText xml:space="preserve"> PAGE </w:instrText>
    </w:r>
    <w:r w:rsidRPr="000B0A44">
      <w:fldChar w:fldCharType="separate"/>
    </w:r>
    <w:r w:rsidRPr="000B0A44">
      <w:rPr>
        <w:noProof/>
      </w:rPr>
      <w:t>2</w:t>
    </w:r>
    <w:r w:rsidRPr="000B0A44">
      <w:fldChar w:fldCharType="end"/>
    </w:r>
    <w:r w:rsidRPr="000B0A44">
      <w:t xml:space="preserve"> -</w:t>
    </w:r>
  </w:p>
  <w:p w14:paraId="27DBA8EE" w14:textId="1035B93F" w:rsidR="00EA4725" w:rsidRPr="000B0A44" w:rsidRDefault="00EA4725" w:rsidP="000B0A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0378" w14:textId="77777777" w:rsidR="000B0A44" w:rsidRPr="000B0A44" w:rsidRDefault="000B0A44" w:rsidP="000B0A44">
    <w:pPr>
      <w:pStyle w:val="Header"/>
      <w:pBdr>
        <w:bottom w:val="single" w:sz="4" w:space="1" w:color="auto"/>
      </w:pBdr>
      <w:tabs>
        <w:tab w:val="clear" w:pos="4513"/>
        <w:tab w:val="clear" w:pos="9027"/>
      </w:tabs>
      <w:jc w:val="center"/>
    </w:pPr>
    <w:r w:rsidRPr="000B0A44">
      <w:t>G/SPS/N/AUS/539</w:t>
    </w:r>
  </w:p>
  <w:p w14:paraId="19208908" w14:textId="77777777" w:rsidR="000B0A44" w:rsidRPr="000B0A44" w:rsidRDefault="000B0A44" w:rsidP="000B0A44">
    <w:pPr>
      <w:pStyle w:val="Header"/>
      <w:pBdr>
        <w:bottom w:val="single" w:sz="4" w:space="1" w:color="auto"/>
      </w:pBdr>
      <w:tabs>
        <w:tab w:val="clear" w:pos="4513"/>
        <w:tab w:val="clear" w:pos="9027"/>
      </w:tabs>
      <w:jc w:val="center"/>
    </w:pPr>
  </w:p>
  <w:p w14:paraId="0C13F4CB" w14:textId="126DCB64" w:rsidR="000B0A44" w:rsidRPr="000B0A44" w:rsidRDefault="000B0A44" w:rsidP="000B0A44">
    <w:pPr>
      <w:pStyle w:val="Header"/>
      <w:pBdr>
        <w:bottom w:val="single" w:sz="4" w:space="1" w:color="auto"/>
      </w:pBdr>
      <w:tabs>
        <w:tab w:val="clear" w:pos="4513"/>
        <w:tab w:val="clear" w:pos="9027"/>
      </w:tabs>
      <w:jc w:val="center"/>
    </w:pPr>
    <w:r w:rsidRPr="000B0A44">
      <w:t xml:space="preserve">- </w:t>
    </w:r>
    <w:r w:rsidRPr="000B0A44">
      <w:fldChar w:fldCharType="begin"/>
    </w:r>
    <w:r w:rsidRPr="000B0A44">
      <w:instrText xml:space="preserve"> PAGE </w:instrText>
    </w:r>
    <w:r w:rsidRPr="000B0A44">
      <w:fldChar w:fldCharType="separate"/>
    </w:r>
    <w:r w:rsidRPr="000B0A44">
      <w:rPr>
        <w:noProof/>
      </w:rPr>
      <w:t>2</w:t>
    </w:r>
    <w:r w:rsidRPr="000B0A44">
      <w:fldChar w:fldCharType="end"/>
    </w:r>
    <w:r w:rsidRPr="000B0A44">
      <w:t xml:space="preserve"> -</w:t>
    </w:r>
  </w:p>
  <w:p w14:paraId="4CEC29D8" w14:textId="765DEB2C" w:rsidR="00EA4725" w:rsidRPr="000B0A44" w:rsidRDefault="00EA4725" w:rsidP="000B0A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154B" w14:paraId="43A390F5" w14:textId="77777777" w:rsidTr="00EE3CAF">
      <w:trPr>
        <w:trHeight w:val="240"/>
        <w:jc w:val="center"/>
      </w:trPr>
      <w:tc>
        <w:tcPr>
          <w:tcW w:w="3794" w:type="dxa"/>
          <w:shd w:val="clear" w:color="auto" w:fill="FFFFFF"/>
          <w:tcMar>
            <w:left w:w="108" w:type="dxa"/>
            <w:right w:w="108" w:type="dxa"/>
          </w:tcMar>
          <w:vAlign w:val="center"/>
        </w:tcPr>
        <w:p w14:paraId="5359E17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A2BF6B0" w14:textId="010A49CE" w:rsidR="00ED54E0" w:rsidRPr="00EA4725" w:rsidRDefault="000B0A44" w:rsidP="00422B6F">
          <w:pPr>
            <w:jc w:val="right"/>
            <w:rPr>
              <w:b/>
              <w:color w:val="FF0000"/>
              <w:szCs w:val="16"/>
            </w:rPr>
          </w:pPr>
          <w:r>
            <w:rPr>
              <w:b/>
              <w:color w:val="FF0000"/>
              <w:szCs w:val="16"/>
            </w:rPr>
            <w:t xml:space="preserve"> </w:t>
          </w:r>
        </w:p>
      </w:tc>
    </w:tr>
    <w:bookmarkEnd w:id="87"/>
    <w:tr w:rsidR="00FD154B" w14:paraId="37D72830" w14:textId="77777777" w:rsidTr="00EE3CAF">
      <w:trPr>
        <w:trHeight w:val="213"/>
        <w:jc w:val="center"/>
      </w:trPr>
      <w:tc>
        <w:tcPr>
          <w:tcW w:w="3794" w:type="dxa"/>
          <w:vMerge w:val="restart"/>
          <w:shd w:val="clear" w:color="auto" w:fill="FFFFFF"/>
          <w:tcMar>
            <w:left w:w="0" w:type="dxa"/>
            <w:right w:w="0" w:type="dxa"/>
          </w:tcMar>
        </w:tcPr>
        <w:p w14:paraId="74FCEABB" w14:textId="77777777" w:rsidR="00ED54E0" w:rsidRPr="00EA4725" w:rsidRDefault="00CE3B50" w:rsidP="00422B6F">
          <w:pPr>
            <w:jc w:val="left"/>
          </w:pPr>
          <w:r>
            <w:rPr>
              <w:lang w:eastAsia="en-GB"/>
            </w:rPr>
            <w:pict w14:anchorId="69296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5C5FF12" w14:textId="77777777" w:rsidR="00ED54E0" w:rsidRPr="00EA4725" w:rsidRDefault="00ED54E0" w:rsidP="00422B6F">
          <w:pPr>
            <w:jc w:val="right"/>
            <w:rPr>
              <w:b/>
              <w:szCs w:val="16"/>
            </w:rPr>
          </w:pPr>
        </w:p>
      </w:tc>
    </w:tr>
    <w:tr w:rsidR="00FD154B" w14:paraId="03614078" w14:textId="77777777" w:rsidTr="00EE3CAF">
      <w:trPr>
        <w:trHeight w:val="868"/>
        <w:jc w:val="center"/>
      </w:trPr>
      <w:tc>
        <w:tcPr>
          <w:tcW w:w="3794" w:type="dxa"/>
          <w:vMerge/>
          <w:shd w:val="clear" w:color="auto" w:fill="FFFFFF"/>
          <w:tcMar>
            <w:left w:w="108" w:type="dxa"/>
            <w:right w:w="108" w:type="dxa"/>
          </w:tcMar>
        </w:tcPr>
        <w:p w14:paraId="542D7A5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423853C" w14:textId="77777777" w:rsidR="000B0A44" w:rsidRDefault="000B0A44" w:rsidP="00656ABC">
          <w:pPr>
            <w:jc w:val="right"/>
            <w:rPr>
              <w:b/>
              <w:szCs w:val="16"/>
            </w:rPr>
          </w:pPr>
          <w:bookmarkStart w:id="88" w:name="bmkSymbols"/>
          <w:r>
            <w:rPr>
              <w:b/>
              <w:szCs w:val="16"/>
            </w:rPr>
            <w:t>G/SPS/N/AUS/539</w:t>
          </w:r>
        </w:p>
        <w:bookmarkEnd w:id="88"/>
        <w:p w14:paraId="66B9DD07" w14:textId="78DF9351" w:rsidR="00656ABC" w:rsidRPr="00EA4725" w:rsidRDefault="00656ABC" w:rsidP="00656ABC">
          <w:pPr>
            <w:jc w:val="right"/>
            <w:rPr>
              <w:b/>
              <w:szCs w:val="16"/>
            </w:rPr>
          </w:pPr>
        </w:p>
      </w:tc>
    </w:tr>
    <w:tr w:rsidR="00FD154B" w14:paraId="69D526BE" w14:textId="77777777" w:rsidTr="00EE3CAF">
      <w:trPr>
        <w:trHeight w:val="240"/>
        <w:jc w:val="center"/>
      </w:trPr>
      <w:tc>
        <w:tcPr>
          <w:tcW w:w="3794" w:type="dxa"/>
          <w:vMerge/>
          <w:shd w:val="clear" w:color="auto" w:fill="FFFFFF"/>
          <w:tcMar>
            <w:left w:w="108" w:type="dxa"/>
            <w:right w:w="108" w:type="dxa"/>
          </w:tcMar>
          <w:vAlign w:val="center"/>
        </w:tcPr>
        <w:p w14:paraId="44F2F6CA" w14:textId="77777777" w:rsidR="00ED54E0" w:rsidRPr="00EA4725" w:rsidRDefault="00ED54E0" w:rsidP="00422B6F"/>
      </w:tc>
      <w:tc>
        <w:tcPr>
          <w:tcW w:w="5448" w:type="dxa"/>
          <w:gridSpan w:val="2"/>
          <w:shd w:val="clear" w:color="auto" w:fill="FFFFFF"/>
          <w:tcMar>
            <w:left w:w="108" w:type="dxa"/>
            <w:right w:w="108" w:type="dxa"/>
          </w:tcMar>
          <w:vAlign w:val="center"/>
        </w:tcPr>
        <w:p w14:paraId="37F269E4" w14:textId="48FEFD58" w:rsidR="00ED54E0" w:rsidRPr="00EA4725" w:rsidRDefault="00B22B43" w:rsidP="00422B6F">
          <w:pPr>
            <w:jc w:val="right"/>
            <w:rPr>
              <w:szCs w:val="16"/>
            </w:rPr>
          </w:pPr>
          <w:bookmarkStart w:id="89" w:name="spsDateDistribution"/>
          <w:bookmarkStart w:id="90" w:name="bmkDate"/>
          <w:bookmarkEnd w:id="89"/>
          <w:bookmarkEnd w:id="90"/>
          <w:r>
            <w:rPr>
              <w:szCs w:val="16"/>
            </w:rPr>
            <w:t>21 June 2022</w:t>
          </w:r>
        </w:p>
      </w:tc>
    </w:tr>
    <w:tr w:rsidR="00FD154B" w14:paraId="4B356C0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3C3BD6" w14:textId="5C8556F0" w:rsidR="00ED54E0" w:rsidRPr="00EA4725" w:rsidRDefault="00196B6B" w:rsidP="00422B6F">
          <w:pPr>
            <w:jc w:val="left"/>
            <w:rPr>
              <w:b/>
            </w:rPr>
          </w:pPr>
          <w:bookmarkStart w:id="91" w:name="bmkSerial"/>
          <w:r w:rsidRPr="00441372">
            <w:rPr>
              <w:color w:val="FF0000"/>
              <w:szCs w:val="16"/>
            </w:rPr>
            <w:t>(</w:t>
          </w:r>
          <w:bookmarkStart w:id="92" w:name="spsSerialNumber"/>
          <w:bookmarkEnd w:id="92"/>
          <w:r w:rsidR="00B22B43">
            <w:rPr>
              <w:color w:val="FF0000"/>
              <w:szCs w:val="16"/>
            </w:rPr>
            <w:t>22-</w:t>
          </w:r>
          <w:r w:rsidR="00454DDE">
            <w:rPr>
              <w:color w:val="FF0000"/>
              <w:szCs w:val="16"/>
            </w:rPr>
            <w:t>4804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ED06166" w14:textId="77777777" w:rsidR="00ED54E0" w:rsidRPr="00EA4725" w:rsidRDefault="00196B6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D154B" w14:paraId="4B732DD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7E50FC" w14:textId="10CE594F" w:rsidR="00ED54E0" w:rsidRPr="00EA4725" w:rsidRDefault="000B0A4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7F5CAD6" w14:textId="18383A57" w:rsidR="00ED54E0" w:rsidRPr="00441372" w:rsidRDefault="000B0A44" w:rsidP="00EC687E">
          <w:pPr>
            <w:jc w:val="right"/>
            <w:rPr>
              <w:bCs/>
              <w:szCs w:val="18"/>
            </w:rPr>
          </w:pPr>
          <w:bookmarkStart w:id="95" w:name="bmkLanguage"/>
          <w:r>
            <w:rPr>
              <w:bCs/>
              <w:szCs w:val="18"/>
            </w:rPr>
            <w:t>Original: English</w:t>
          </w:r>
          <w:bookmarkEnd w:id="95"/>
        </w:p>
      </w:tc>
    </w:tr>
  </w:tbl>
  <w:p w14:paraId="1CB155A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2C1FC2">
      <w:start w:val="1"/>
      <w:numFmt w:val="decimal"/>
      <w:pStyle w:val="SummaryText"/>
      <w:lvlText w:val="%1."/>
      <w:lvlJc w:val="left"/>
      <w:pPr>
        <w:ind w:left="360" w:hanging="360"/>
      </w:pPr>
    </w:lvl>
    <w:lvl w:ilvl="1" w:tplc="C114BB84" w:tentative="1">
      <w:start w:val="1"/>
      <w:numFmt w:val="lowerLetter"/>
      <w:lvlText w:val="%2."/>
      <w:lvlJc w:val="left"/>
      <w:pPr>
        <w:ind w:left="1080" w:hanging="360"/>
      </w:pPr>
    </w:lvl>
    <w:lvl w:ilvl="2" w:tplc="27181774" w:tentative="1">
      <w:start w:val="1"/>
      <w:numFmt w:val="lowerRoman"/>
      <w:lvlText w:val="%3."/>
      <w:lvlJc w:val="right"/>
      <w:pPr>
        <w:ind w:left="1800" w:hanging="180"/>
      </w:pPr>
    </w:lvl>
    <w:lvl w:ilvl="3" w:tplc="12161CE0" w:tentative="1">
      <w:start w:val="1"/>
      <w:numFmt w:val="decimal"/>
      <w:lvlText w:val="%4."/>
      <w:lvlJc w:val="left"/>
      <w:pPr>
        <w:ind w:left="2520" w:hanging="360"/>
      </w:pPr>
    </w:lvl>
    <w:lvl w:ilvl="4" w:tplc="23DE71E8" w:tentative="1">
      <w:start w:val="1"/>
      <w:numFmt w:val="lowerLetter"/>
      <w:lvlText w:val="%5."/>
      <w:lvlJc w:val="left"/>
      <w:pPr>
        <w:ind w:left="3240" w:hanging="360"/>
      </w:pPr>
    </w:lvl>
    <w:lvl w:ilvl="5" w:tplc="3F5AE0FE" w:tentative="1">
      <w:start w:val="1"/>
      <w:numFmt w:val="lowerRoman"/>
      <w:lvlText w:val="%6."/>
      <w:lvlJc w:val="right"/>
      <w:pPr>
        <w:ind w:left="3960" w:hanging="180"/>
      </w:pPr>
    </w:lvl>
    <w:lvl w:ilvl="6" w:tplc="F44CA97E" w:tentative="1">
      <w:start w:val="1"/>
      <w:numFmt w:val="decimal"/>
      <w:lvlText w:val="%7."/>
      <w:lvlJc w:val="left"/>
      <w:pPr>
        <w:ind w:left="4680" w:hanging="360"/>
      </w:pPr>
    </w:lvl>
    <w:lvl w:ilvl="7" w:tplc="C882AC34" w:tentative="1">
      <w:start w:val="1"/>
      <w:numFmt w:val="lowerLetter"/>
      <w:lvlText w:val="%8."/>
      <w:lvlJc w:val="left"/>
      <w:pPr>
        <w:ind w:left="5400" w:hanging="360"/>
      </w:pPr>
    </w:lvl>
    <w:lvl w:ilvl="8" w:tplc="C11A79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0A44"/>
    <w:rsid w:val="000B31E1"/>
    <w:rsid w:val="000F4960"/>
    <w:rsid w:val="001062CE"/>
    <w:rsid w:val="0011356B"/>
    <w:rsid w:val="001277F1"/>
    <w:rsid w:val="00127BB0"/>
    <w:rsid w:val="0013337F"/>
    <w:rsid w:val="00157B94"/>
    <w:rsid w:val="00182B84"/>
    <w:rsid w:val="00196B6B"/>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4DDE"/>
    <w:rsid w:val="00467032"/>
    <w:rsid w:val="0046754A"/>
    <w:rsid w:val="004B39D5"/>
    <w:rsid w:val="004E4B52"/>
    <w:rsid w:val="004F203A"/>
    <w:rsid w:val="005336B8"/>
    <w:rsid w:val="00540603"/>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2B43"/>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B50"/>
    <w:rsid w:val="00CE3EE6"/>
    <w:rsid w:val="00CE4BA1"/>
    <w:rsid w:val="00D000C7"/>
    <w:rsid w:val="00D52A9D"/>
    <w:rsid w:val="00D55AAD"/>
    <w:rsid w:val="00D66911"/>
    <w:rsid w:val="00D747AE"/>
    <w:rsid w:val="00D76A9E"/>
    <w:rsid w:val="00D85344"/>
    <w:rsid w:val="00D9226C"/>
    <w:rsid w:val="00DA20BD"/>
    <w:rsid w:val="00DB122C"/>
    <w:rsid w:val="00DD3BA1"/>
    <w:rsid w:val="00DE50DB"/>
    <w:rsid w:val="00DF59BF"/>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154B"/>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we.gov.au/biosecurity-trade/policy/risk-analysis/memo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540</Words>
  <Characters>3157</Characters>
  <Application>Microsoft Office Word</Application>
  <DocSecurity>0</DocSecurity>
  <Lines>83</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2022-06-21T09:47:00Z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G/SPS/N/AUS/539</vt:lpwstr>
  </property>
  <property fmtid="{D5CDD505-2E9C-101B-9397-08002B2CF9AE}" pid="3" name="TitusGUID">
    <vt:lpwstr>7f6d7e5b-3402-42ba-a4e8-553ee5c550ed</vt:lpwstr>
  </property>
  <property fmtid="{D5CDD505-2E9C-101B-9397-08002B2CF9AE}" pid="4" name="WTOCLASSIFICATION">
    <vt:lpwstr>WTO OFFICIAL</vt:lpwstr>
  </property>
</Properties>
</file>