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C7582" w14:textId="77777777" w:rsidR="004A19AF" w:rsidRPr="003C63F2" w:rsidRDefault="00D30908"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4134C296" w14:textId="77777777" w:rsidR="004A19AF" w:rsidRPr="003C63F2" w:rsidRDefault="00D30908" w:rsidP="003C63F2">
      <w:pPr>
        <w:pStyle w:val="Title3"/>
      </w:pPr>
      <w:r w:rsidRPr="003C63F2">
        <w:t>Addendum</w:t>
      </w:r>
    </w:p>
    <w:p w14:paraId="2019BD7A" w14:textId="77777777" w:rsidR="004A19AF" w:rsidRPr="003C63F2" w:rsidRDefault="00D30908" w:rsidP="003C63F2">
      <w:pPr>
        <w:spacing w:after="120"/>
      </w:pPr>
      <w:r w:rsidRPr="00934B4C">
        <w:t xml:space="preserve">The following communication, received on </w:t>
      </w:r>
      <w:bookmarkStart w:id="0" w:name="spsDateReception"/>
      <w:r w:rsidRPr="00934B4C">
        <w:t>23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1686A1A7" w14:textId="77777777" w:rsidR="004A19AF" w:rsidRPr="003C63F2" w:rsidRDefault="004A19AF" w:rsidP="003C63F2"/>
    <w:p w14:paraId="45F43D36" w14:textId="77777777" w:rsidR="004A19AF" w:rsidRPr="003C63F2" w:rsidRDefault="00D30908" w:rsidP="003C63F2">
      <w:pPr>
        <w:jc w:val="center"/>
        <w:rPr>
          <w:b/>
        </w:rPr>
      </w:pPr>
      <w:r w:rsidRPr="003C63F2">
        <w:rPr>
          <w:b/>
        </w:rPr>
        <w:t>_______________</w:t>
      </w:r>
    </w:p>
    <w:p w14:paraId="45DD2DA3" w14:textId="77777777" w:rsidR="004A19AF" w:rsidRPr="003C63F2" w:rsidRDefault="004A19AF" w:rsidP="003C63F2"/>
    <w:p w14:paraId="512CAB1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F3A6E" w14:paraId="06E95BCC" w14:textId="77777777" w:rsidTr="00C9391C">
        <w:tc>
          <w:tcPr>
            <w:tcW w:w="9242" w:type="dxa"/>
            <w:shd w:val="clear" w:color="auto" w:fill="auto"/>
          </w:tcPr>
          <w:p w14:paraId="39AB97BF" w14:textId="77777777" w:rsidR="004A19AF" w:rsidRPr="003C63F2" w:rsidRDefault="00D30908" w:rsidP="003C63F2">
            <w:pPr>
              <w:spacing w:after="240"/>
              <w:rPr>
                <w:u w:val="single"/>
              </w:rPr>
            </w:pPr>
            <w:r w:rsidRPr="003C63F2">
              <w:rPr>
                <w:u w:val="single"/>
              </w:rPr>
              <w:t>Notification of emergency measures for khapra beetle</w:t>
            </w:r>
            <w:bookmarkStart w:id="4" w:name="spsTitle"/>
            <w:bookmarkEnd w:id="4"/>
          </w:p>
        </w:tc>
      </w:tr>
      <w:tr w:rsidR="003F3A6E" w14:paraId="0E4369D8" w14:textId="77777777" w:rsidTr="00C9391C">
        <w:tc>
          <w:tcPr>
            <w:tcW w:w="9242" w:type="dxa"/>
            <w:shd w:val="clear" w:color="auto" w:fill="auto"/>
          </w:tcPr>
          <w:p w14:paraId="417359AE" w14:textId="77777777" w:rsidR="004A19AF" w:rsidRPr="003C63F2" w:rsidRDefault="00D30908"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 The emergency measures are being implemented in phases and will result in changes to import conditions for plant products and sea containers. This addendum is to notify trading partners of updates to import conditions for high-risk plant products imported via all commercial pathways.</w:t>
            </w:r>
          </w:p>
          <w:p w14:paraId="01444760" w14:textId="77777777" w:rsidR="003F3A6E" w:rsidRPr="003C63F2" w:rsidRDefault="00D30908" w:rsidP="006D1542">
            <w:pPr>
              <w:spacing w:after="120"/>
            </w:pPr>
            <w:r w:rsidRPr="003C63F2">
              <w:t>New import conditions will apply to high-risk plant products exported on or after 30 September 2021. Import conditions will differ depending on the country of export.</w:t>
            </w:r>
          </w:p>
          <w:p w14:paraId="3372D537" w14:textId="77777777" w:rsidR="003F3A6E" w:rsidRPr="003C63F2" w:rsidRDefault="00D30908" w:rsidP="003C63F2">
            <w:pPr>
              <w:spacing w:after="240"/>
            </w:pPr>
            <w:r w:rsidRPr="003C63F2">
              <w:t>Note: The new import conditions do not apply to seeds for sowing and goods that are imported for research purposes coming as low value freight (less than AUD$1000).</w:t>
            </w:r>
          </w:p>
          <w:p w14:paraId="576A6051" w14:textId="77777777" w:rsidR="003F3A6E" w:rsidRPr="003C63F2" w:rsidRDefault="00D30908" w:rsidP="003C63F2">
            <w:pPr>
              <w:spacing w:after="240"/>
            </w:pPr>
            <w:r w:rsidRPr="003C63F2">
              <w:t>These enhanced import conditions for high-risk khapra beetle products are in addition to measures introduced for sea containers in April 2021.</w:t>
            </w:r>
          </w:p>
          <w:p w14:paraId="26FDF7C1" w14:textId="77777777" w:rsidR="003F3A6E" w:rsidRPr="003C63F2" w:rsidRDefault="00D30908" w:rsidP="006D1542">
            <w:pPr>
              <w:spacing w:after="120"/>
            </w:pPr>
            <w:r w:rsidRPr="003C63F2">
              <w:t>Khapra beetle target risk countries</w:t>
            </w:r>
          </w:p>
          <w:p w14:paraId="78166DB1" w14:textId="77777777" w:rsidR="003F3A6E" w:rsidRPr="003C63F2" w:rsidRDefault="00D30908" w:rsidP="006D1542">
            <w:pPr>
              <w:spacing w:after="120"/>
            </w:pPr>
            <w:r w:rsidRPr="003C63F2">
              <w:t>High-risk plant products exported from khapra beetle target risk countries (</w:t>
            </w:r>
            <w:hyperlink r:id="rId7" w:tgtFrame="_blank" w:history="1">
              <w:r w:rsidRPr="003C63F2">
                <w:rPr>
                  <w:color w:val="0000FF"/>
                  <w:u w:val="single"/>
                </w:rPr>
                <w:t>https://www.agriculture.gov.au/import/arrival/pests/khapra_beetle</w:t>
              </w:r>
            </w:hyperlink>
            <w:r w:rsidRPr="003C63F2">
              <w:t>) via sea and air freight will need to be treated offshore with an approved treatment option and inspected by a government official of the exporting country.</w:t>
            </w:r>
          </w:p>
          <w:p w14:paraId="0F7B238D" w14:textId="77777777" w:rsidR="003F3A6E" w:rsidRPr="003C63F2" w:rsidRDefault="00D30908" w:rsidP="006D1542">
            <w:pPr>
              <w:spacing w:after="120"/>
            </w:pPr>
            <w:r w:rsidRPr="003C63F2">
              <w:t xml:space="preserve">Approved treatment options are heat treatment, methyl bromide fumigation and modified atmosphere treatments. In addition to a treatment certificate, the goods must be treated within 21 days of export and be accompanied by a phytosanitary certificate certifying treatment requirements have been met and that the goods are free from all live species of </w:t>
            </w:r>
            <w:r w:rsidRPr="003C63F2">
              <w:rPr>
                <w:i/>
                <w:iCs/>
              </w:rPr>
              <w:t>Trogoderma</w:t>
            </w:r>
            <w:r w:rsidRPr="003C63F2">
              <w:t>.</w:t>
            </w:r>
          </w:p>
          <w:p w14:paraId="020FA2A1" w14:textId="061DEBB4" w:rsidR="003F3A6E" w:rsidRPr="003C63F2" w:rsidRDefault="00D30908" w:rsidP="006D1542">
            <w:pPr>
              <w:spacing w:after="120"/>
            </w:pPr>
            <w:r w:rsidRPr="003C63F2">
              <w:t>Treatment and document requirements can be found on our website via:</w:t>
            </w:r>
            <w:r w:rsidR="006D1542">
              <w:t xml:space="preserve"> </w:t>
            </w:r>
            <w:hyperlink r:id="rId8" w:anchor="phase-3-new-requirements-for-highrisk-plant-products-imported-via-all-commercial-pathways" w:tgtFrame="_blank" w:history="1">
              <w:r w:rsidRPr="003C63F2">
                <w:rPr>
                  <w:color w:val="0000FF"/>
                  <w:u w:val="single"/>
                </w:rPr>
                <w:t>https://www.agriculture.gov.au/pests-diseases-weeds/plant/khapra-beetle/high-risk-plant-products#phase-3-new-requirements-for-highrisk-plant-products-imported-via-all-commercial-pathways</w:t>
              </w:r>
            </w:hyperlink>
            <w:r w:rsidR="009A3CE9" w:rsidRPr="009A3CE9">
              <w:t>.</w:t>
            </w:r>
          </w:p>
          <w:p w14:paraId="2CDEBC21" w14:textId="77777777" w:rsidR="003F3A6E" w:rsidRPr="003C63F2" w:rsidRDefault="00D30908" w:rsidP="003C63F2">
            <w:pPr>
              <w:spacing w:after="240"/>
            </w:pPr>
            <w:r w:rsidRPr="003C63F2">
              <w:t>Note: Modified atmosphere treatments are a provisional option only. As such, an import permit is required. The goods must have an import permit before they arrive in Australia</w:t>
            </w:r>
          </w:p>
          <w:p w14:paraId="77E3F5F5" w14:textId="77777777" w:rsidR="003F3A6E" w:rsidRPr="003C63F2" w:rsidRDefault="00D30908" w:rsidP="006D1542">
            <w:pPr>
              <w:keepNext/>
              <w:keepLines/>
              <w:spacing w:after="120"/>
            </w:pPr>
            <w:r w:rsidRPr="003C63F2">
              <w:lastRenderedPageBreak/>
              <w:t>All other countries</w:t>
            </w:r>
          </w:p>
          <w:p w14:paraId="7F5FC324" w14:textId="5ACC3CB2" w:rsidR="003F3A6E" w:rsidRPr="003C63F2" w:rsidRDefault="00D30908" w:rsidP="006D1542">
            <w:pPr>
              <w:keepNext/>
              <w:keepLines/>
              <w:spacing w:after="120"/>
            </w:pPr>
            <w:r w:rsidRPr="003C63F2">
              <w:t xml:space="preserve">High-risk plant products exported from all other countries via sea and air freight will need to be inspected by a government official of the exporting country and certified as free from evidence of any species of </w:t>
            </w:r>
            <w:r w:rsidRPr="003C63F2">
              <w:rPr>
                <w:i/>
                <w:iCs/>
              </w:rPr>
              <w:t>Trogoderma</w:t>
            </w:r>
            <w:r w:rsidRPr="003C63F2">
              <w:t xml:space="preserve"> that are of concern to Australia (the list of </w:t>
            </w:r>
            <w:r w:rsidRPr="003C63F2">
              <w:rPr>
                <w:i/>
                <w:iCs/>
              </w:rPr>
              <w:t xml:space="preserve">Trogoderma </w:t>
            </w:r>
            <w:r w:rsidRPr="003C63F2">
              <w:t xml:space="preserve">species of concern can be found via </w:t>
            </w:r>
            <w:hyperlink r:id="rId9" w:tgtFrame="_blank" w:history="1">
              <w:r w:rsidRPr="003C63F2">
                <w:rPr>
                  <w:color w:val="0000FF"/>
                  <w:u w:val="single"/>
                </w:rPr>
                <w:t>https://www.agriculture.gov.au/pests-diseases-weeds/plant/khapra-beetle</w:t>
              </w:r>
            </w:hyperlink>
            <w:r w:rsidRPr="003C63F2">
              <w:t>).</w:t>
            </w:r>
          </w:p>
          <w:p w14:paraId="5FB19378" w14:textId="77777777" w:rsidR="003F3A6E" w:rsidRPr="003C63F2" w:rsidRDefault="00D30908" w:rsidP="006D1542">
            <w:pPr>
              <w:keepNext/>
              <w:keepLines/>
              <w:spacing w:after="240"/>
            </w:pPr>
            <w:r w:rsidRPr="003C63F2">
              <w:t>Failure to comply with these requirements may result in the export of the container and/or goods upon arrival in Australia.</w:t>
            </w:r>
          </w:p>
          <w:p w14:paraId="3A734400" w14:textId="77777777" w:rsidR="003F3A6E" w:rsidRPr="003C63F2" w:rsidRDefault="00D30908" w:rsidP="006D1542">
            <w:pPr>
              <w:spacing w:after="120"/>
            </w:pPr>
            <w:r w:rsidRPr="003C63F2">
              <w:t>Other updates</w:t>
            </w:r>
          </w:p>
          <w:p w14:paraId="730492EE" w14:textId="533DD4EA" w:rsidR="003F3A6E" w:rsidRPr="003C63F2" w:rsidRDefault="00D30908" w:rsidP="003C63F2">
            <w:pPr>
              <w:spacing w:after="240"/>
            </w:pPr>
            <w:r w:rsidRPr="003C63F2">
              <w:t>Please note, the Definition of high-risk plant products list on Australia's urgent actions website has been updated to exclude goods that are commercially processed to a powder, meal or flakes and packaged in bags less than or equal to 25</w:t>
            </w:r>
            <w:r w:rsidR="009A3CE9">
              <w:t xml:space="preserve"> </w:t>
            </w:r>
            <w:r w:rsidRPr="003C63F2">
              <w:t>kgs (such as cereal flours like semolina, wheat flour, chilli flakes and ground spices). This list can be viewed via:</w:t>
            </w:r>
            <w:r w:rsidR="009A3CE9">
              <w:t xml:space="preserve"> </w:t>
            </w:r>
            <w:hyperlink r:id="rId10" w:anchor="definition-of-highrisk-plant-products" w:tgtFrame="_blank" w:history="1">
              <w:r w:rsidRPr="003C63F2">
                <w:rPr>
                  <w:color w:val="0000FF"/>
                  <w:u w:val="single"/>
                </w:rPr>
                <w:t>https://www.agriculture.gov.au/pests-diseases-weeds/plant/khapra-beetle/high-risk-plant-products#definition-of-highrisk-plant-products</w:t>
              </w:r>
            </w:hyperlink>
            <w:r w:rsidR="009A3CE9" w:rsidRPr="009A3CE9">
              <w:t>.</w:t>
            </w:r>
          </w:p>
          <w:p w14:paraId="523CC666" w14:textId="77777777" w:rsidR="003F3A6E" w:rsidRPr="003C63F2" w:rsidRDefault="00D30908" w:rsidP="006D1542">
            <w:pPr>
              <w:spacing w:after="120"/>
            </w:pPr>
            <w:r w:rsidRPr="003C63F2">
              <w:t>Further information</w:t>
            </w:r>
          </w:p>
          <w:p w14:paraId="00940655" w14:textId="2EC19C9F" w:rsidR="003F3A6E" w:rsidRPr="003C63F2" w:rsidRDefault="00D30908" w:rsidP="006D1542">
            <w:pPr>
              <w:spacing w:after="120"/>
            </w:pPr>
            <w:r w:rsidRPr="003C63F2">
              <w:t>Information on the emergency measures for high-risk plant products imported via all commercial pathways can be found on our website, and will be published in the Biosecurity Import Conditions system (BICON) on 30 September 2021.</w:t>
            </w:r>
          </w:p>
          <w:p w14:paraId="49C3A519" w14:textId="77777777" w:rsidR="003F3A6E" w:rsidRPr="003C63F2" w:rsidRDefault="00D30908" w:rsidP="006D1542">
            <w:pPr>
              <w:spacing w:after="120"/>
            </w:pPr>
            <w:r w:rsidRPr="003C63F2">
              <w:t>Addendums to this SPS notification will be published to notify the measures and implementation dates for subsequent phases. Complete import conditions and details regarding the measures will be outlined in the BICON (</w:t>
            </w:r>
            <w:hyperlink r:id="rId11" w:tgtFrame="_blank" w:history="1">
              <w:r w:rsidRPr="003C63F2">
                <w:rPr>
                  <w:color w:val="0000FF"/>
                  <w:u w:val="single"/>
                </w:rPr>
                <w:t>https://bicon.agriculture.gov.au/BiconWeb4.0</w:t>
              </w:r>
            </w:hyperlink>
            <w:r w:rsidRPr="003C63F2">
              <w:t>) alert prior to the implementation date.</w:t>
            </w:r>
          </w:p>
          <w:p w14:paraId="71A18F17" w14:textId="77777777" w:rsidR="003F3A6E" w:rsidRPr="003C63F2" w:rsidRDefault="00D30908" w:rsidP="006D1542">
            <w:pPr>
              <w:spacing w:after="120"/>
            </w:pPr>
            <w:r w:rsidRPr="003C63F2">
              <w:t xml:space="preserve">For questions and information related directly to offshore khapra beetle treatments, please email </w:t>
            </w:r>
            <w:hyperlink r:id="rId12" w:history="1">
              <w:r w:rsidRPr="003C63F2">
                <w:rPr>
                  <w:color w:val="0000FF"/>
                  <w:u w:val="single"/>
                </w:rPr>
                <w:t>offshoretreatments@agriculture.gov.au</w:t>
              </w:r>
            </w:hyperlink>
            <w:r w:rsidRPr="003C63F2">
              <w:t>.</w:t>
            </w:r>
          </w:p>
          <w:p w14:paraId="5DFB56F2" w14:textId="77777777" w:rsidR="003F3A6E" w:rsidRPr="003C63F2" w:rsidRDefault="00D30908" w:rsidP="003C63F2">
            <w:pPr>
              <w:spacing w:after="240"/>
            </w:pPr>
            <w:r w:rsidRPr="003C63F2">
              <w:t xml:space="preserve">All other enquiries regarding these measures, please email </w:t>
            </w:r>
            <w:hyperlink r:id="rId13" w:history="1">
              <w:r w:rsidRPr="003C63F2">
                <w:rPr>
                  <w:color w:val="0000FF"/>
                  <w:u w:val="single"/>
                </w:rPr>
                <w:t>imports@agriculture.gov.au</w:t>
              </w:r>
            </w:hyperlink>
            <w:r w:rsidRPr="003C63F2">
              <w:t xml:space="preserve"> (please title the subject line of the email with "Plant Tier 2 - khapra urgent actions").</w:t>
            </w:r>
            <w:bookmarkStart w:id="5" w:name="spsMeasure"/>
            <w:bookmarkEnd w:id="5"/>
          </w:p>
        </w:tc>
      </w:tr>
      <w:tr w:rsidR="003F3A6E" w14:paraId="7929D7DA" w14:textId="77777777" w:rsidTr="00C9391C">
        <w:tc>
          <w:tcPr>
            <w:tcW w:w="9242" w:type="dxa"/>
            <w:shd w:val="clear" w:color="auto" w:fill="auto"/>
          </w:tcPr>
          <w:p w14:paraId="4B403479" w14:textId="77777777" w:rsidR="004A19AF" w:rsidRPr="003C63F2" w:rsidRDefault="00D30908" w:rsidP="003C63F2">
            <w:pPr>
              <w:spacing w:after="240"/>
              <w:rPr>
                <w:b/>
              </w:rPr>
            </w:pPr>
            <w:r w:rsidRPr="003C63F2">
              <w:rPr>
                <w:b/>
              </w:rPr>
              <w:lastRenderedPageBreak/>
              <w:t>This addendum concerns a:</w:t>
            </w:r>
          </w:p>
        </w:tc>
      </w:tr>
      <w:tr w:rsidR="003F3A6E" w14:paraId="2DFB07A3" w14:textId="77777777" w:rsidTr="00C9391C">
        <w:tc>
          <w:tcPr>
            <w:tcW w:w="9242" w:type="dxa"/>
            <w:shd w:val="clear" w:color="auto" w:fill="auto"/>
          </w:tcPr>
          <w:p w14:paraId="554AB47D" w14:textId="77777777" w:rsidR="004A19AF" w:rsidRPr="003C63F2" w:rsidRDefault="00D30908" w:rsidP="003C63F2">
            <w:pPr>
              <w:ind w:left="1440" w:hanging="873"/>
            </w:pPr>
            <w:r w:rsidRPr="003C63F2">
              <w:t>[ ]</w:t>
            </w:r>
            <w:bookmarkStart w:id="6" w:name="spsModificationComment"/>
            <w:bookmarkEnd w:id="6"/>
            <w:r w:rsidRPr="003C63F2">
              <w:tab/>
              <w:t>Modification of final date for comments</w:t>
            </w:r>
          </w:p>
        </w:tc>
      </w:tr>
      <w:tr w:rsidR="003F3A6E" w14:paraId="2575EB22" w14:textId="77777777" w:rsidTr="00C9391C">
        <w:tc>
          <w:tcPr>
            <w:tcW w:w="9242" w:type="dxa"/>
            <w:shd w:val="clear" w:color="auto" w:fill="auto"/>
          </w:tcPr>
          <w:p w14:paraId="1260C518" w14:textId="77777777" w:rsidR="004A19AF" w:rsidRPr="003C63F2" w:rsidRDefault="00D30908"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3F3A6E" w14:paraId="652412CB" w14:textId="77777777" w:rsidTr="00C9391C">
        <w:tc>
          <w:tcPr>
            <w:tcW w:w="9242" w:type="dxa"/>
            <w:shd w:val="clear" w:color="auto" w:fill="auto"/>
          </w:tcPr>
          <w:p w14:paraId="37CA40C8" w14:textId="77777777" w:rsidR="004A19AF" w:rsidRPr="003C63F2" w:rsidRDefault="00D30908" w:rsidP="003C63F2">
            <w:pPr>
              <w:ind w:left="1440" w:hanging="873"/>
            </w:pPr>
            <w:r w:rsidRPr="003C63F2">
              <w:t>[ ]</w:t>
            </w:r>
            <w:bookmarkStart w:id="8" w:name="spsWithdraw"/>
            <w:bookmarkEnd w:id="8"/>
            <w:r w:rsidR="003F54AC" w:rsidRPr="003C63F2">
              <w:tab/>
              <w:t>Withdrawal of</w:t>
            </w:r>
            <w:r w:rsidRPr="003C63F2">
              <w:t xml:space="preserve"> regulation</w:t>
            </w:r>
          </w:p>
        </w:tc>
      </w:tr>
      <w:tr w:rsidR="003F3A6E" w14:paraId="61A97D26" w14:textId="77777777" w:rsidTr="00C9391C">
        <w:tc>
          <w:tcPr>
            <w:tcW w:w="9242" w:type="dxa"/>
            <w:shd w:val="clear" w:color="auto" w:fill="auto"/>
          </w:tcPr>
          <w:p w14:paraId="33F1E34B" w14:textId="77777777" w:rsidR="004A19AF" w:rsidRPr="003C63F2" w:rsidRDefault="00D30908" w:rsidP="003C63F2">
            <w:pPr>
              <w:ind w:left="1440" w:hanging="873"/>
            </w:pPr>
            <w:r w:rsidRPr="003C63F2">
              <w:t>[ ]</w:t>
            </w:r>
            <w:bookmarkStart w:id="9" w:name="spsModificationDate"/>
            <w:bookmarkEnd w:id="9"/>
            <w:r w:rsidRPr="003C63F2">
              <w:tab/>
              <w:t>Change in period of application of measure</w:t>
            </w:r>
          </w:p>
        </w:tc>
      </w:tr>
      <w:tr w:rsidR="003F3A6E" w14:paraId="481BDEDB" w14:textId="77777777" w:rsidTr="00C9391C">
        <w:tc>
          <w:tcPr>
            <w:tcW w:w="9242" w:type="dxa"/>
            <w:shd w:val="clear" w:color="auto" w:fill="auto"/>
          </w:tcPr>
          <w:p w14:paraId="3E3310E4" w14:textId="319BC29E" w:rsidR="004A19AF" w:rsidRPr="003C63F2" w:rsidRDefault="00D30908"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3 of emergency measures</w:t>
            </w:r>
            <w:bookmarkStart w:id="11" w:name="spsModificationOtherText"/>
            <w:bookmarkEnd w:id="11"/>
            <w:r>
              <w:t>.</w:t>
            </w:r>
          </w:p>
        </w:tc>
      </w:tr>
      <w:tr w:rsidR="003F3A6E" w14:paraId="17AE0745" w14:textId="77777777" w:rsidTr="00C9391C">
        <w:tc>
          <w:tcPr>
            <w:tcW w:w="9242" w:type="dxa"/>
            <w:shd w:val="clear" w:color="auto" w:fill="auto"/>
          </w:tcPr>
          <w:p w14:paraId="70416434" w14:textId="77777777" w:rsidR="004A19AF" w:rsidRPr="003C63F2" w:rsidRDefault="00D30908"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3F3A6E" w:rsidRPr="00502E2D" w14:paraId="2134E332" w14:textId="77777777" w:rsidTr="00C9391C">
        <w:tc>
          <w:tcPr>
            <w:tcW w:w="9242" w:type="dxa"/>
            <w:shd w:val="clear" w:color="auto" w:fill="auto"/>
          </w:tcPr>
          <w:p w14:paraId="0A599698" w14:textId="77777777" w:rsidR="004A19AF" w:rsidRPr="003C63F2" w:rsidRDefault="00D30908" w:rsidP="003C63F2">
            <w:r w:rsidRPr="003C63F2">
              <w:t>The Australian SPS Notification Authority</w:t>
            </w:r>
          </w:p>
          <w:p w14:paraId="29F3055C" w14:textId="77777777" w:rsidR="003F3A6E" w:rsidRPr="003C63F2" w:rsidRDefault="00D30908" w:rsidP="003C63F2">
            <w:r w:rsidRPr="003C63F2">
              <w:t>GPO Box 858</w:t>
            </w:r>
          </w:p>
          <w:p w14:paraId="6B21607A" w14:textId="77777777" w:rsidR="003F3A6E" w:rsidRPr="006D1542" w:rsidRDefault="00D30908" w:rsidP="003C63F2">
            <w:pPr>
              <w:rPr>
                <w:lang w:val="es-ES"/>
              </w:rPr>
            </w:pPr>
            <w:r w:rsidRPr="006D1542">
              <w:rPr>
                <w:lang w:val="es-ES"/>
              </w:rPr>
              <w:t>Canberra ACT 2601</w:t>
            </w:r>
          </w:p>
          <w:p w14:paraId="7A7F2227" w14:textId="77777777" w:rsidR="003F3A6E" w:rsidRPr="006D1542" w:rsidRDefault="00D30908" w:rsidP="003C63F2">
            <w:pPr>
              <w:rPr>
                <w:lang w:val="es-ES"/>
              </w:rPr>
            </w:pPr>
            <w:r w:rsidRPr="006D1542">
              <w:rPr>
                <w:lang w:val="es-ES"/>
              </w:rPr>
              <w:t>Australia</w:t>
            </w:r>
          </w:p>
          <w:p w14:paraId="7A4E197E" w14:textId="77777777" w:rsidR="003F3A6E" w:rsidRPr="006D1542" w:rsidRDefault="00D30908" w:rsidP="003C63F2">
            <w:pPr>
              <w:spacing w:after="240"/>
              <w:rPr>
                <w:lang w:val="es-ES"/>
              </w:rPr>
            </w:pPr>
            <w:r w:rsidRPr="006D1542">
              <w:rPr>
                <w:lang w:val="es-ES"/>
              </w:rPr>
              <w:t>E-mail: sps.contact@agriculture.gov.au</w:t>
            </w:r>
            <w:bookmarkStart w:id="14" w:name="spsCommentAddress"/>
            <w:bookmarkEnd w:id="14"/>
            <w:r w:rsidRPr="006D1542">
              <w:rPr>
                <w:lang w:val="es-ES"/>
              </w:rPr>
              <w:t xml:space="preserve"> </w:t>
            </w:r>
          </w:p>
        </w:tc>
      </w:tr>
      <w:tr w:rsidR="003F3A6E" w14:paraId="70ACB5E5" w14:textId="77777777" w:rsidTr="00C9391C">
        <w:tc>
          <w:tcPr>
            <w:tcW w:w="9242" w:type="dxa"/>
            <w:shd w:val="clear" w:color="auto" w:fill="auto"/>
          </w:tcPr>
          <w:p w14:paraId="04FCC8B7" w14:textId="77777777" w:rsidR="004A19AF" w:rsidRPr="003C63F2" w:rsidRDefault="00D30908"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3F3A6E" w:rsidRPr="00502E2D" w14:paraId="558A9151" w14:textId="77777777" w:rsidTr="00C9391C">
        <w:tc>
          <w:tcPr>
            <w:tcW w:w="9242" w:type="dxa"/>
            <w:shd w:val="clear" w:color="auto" w:fill="auto"/>
          </w:tcPr>
          <w:p w14:paraId="2CCB12D8" w14:textId="77777777" w:rsidR="004A19AF" w:rsidRPr="003C63F2" w:rsidRDefault="00D30908" w:rsidP="003C63F2">
            <w:r w:rsidRPr="003C63F2">
              <w:t>The Australian SPS Notification Authority</w:t>
            </w:r>
          </w:p>
          <w:p w14:paraId="059EBDAB" w14:textId="77777777" w:rsidR="003F3A6E" w:rsidRPr="003C63F2" w:rsidRDefault="00D30908" w:rsidP="003C63F2">
            <w:r w:rsidRPr="003C63F2">
              <w:t>GPO Box 858</w:t>
            </w:r>
          </w:p>
          <w:p w14:paraId="35DEEA64" w14:textId="77777777" w:rsidR="003F3A6E" w:rsidRPr="006D1542" w:rsidRDefault="00D30908" w:rsidP="003C63F2">
            <w:pPr>
              <w:rPr>
                <w:lang w:val="es-ES"/>
              </w:rPr>
            </w:pPr>
            <w:r w:rsidRPr="006D1542">
              <w:rPr>
                <w:lang w:val="es-ES"/>
              </w:rPr>
              <w:t>Canberra ACT 2601</w:t>
            </w:r>
          </w:p>
          <w:p w14:paraId="43D2CAAE" w14:textId="77777777" w:rsidR="003F3A6E" w:rsidRPr="006D1542" w:rsidRDefault="00D30908" w:rsidP="003C63F2">
            <w:pPr>
              <w:rPr>
                <w:lang w:val="es-ES"/>
              </w:rPr>
            </w:pPr>
            <w:r w:rsidRPr="006D1542">
              <w:rPr>
                <w:lang w:val="es-ES"/>
              </w:rPr>
              <w:t>Australia</w:t>
            </w:r>
          </w:p>
          <w:p w14:paraId="08B65293" w14:textId="77777777" w:rsidR="003F3A6E" w:rsidRPr="006D1542" w:rsidRDefault="00D30908" w:rsidP="003C63F2">
            <w:pPr>
              <w:spacing w:after="240"/>
              <w:rPr>
                <w:lang w:val="es-ES"/>
              </w:rPr>
            </w:pPr>
            <w:r w:rsidRPr="006D1542">
              <w:rPr>
                <w:lang w:val="es-ES"/>
              </w:rPr>
              <w:t>E-mail: sps.contact@agriculture.gov.au</w:t>
            </w:r>
            <w:bookmarkStart w:id="17" w:name="spsTextSupplierAddress"/>
            <w:bookmarkEnd w:id="17"/>
            <w:r w:rsidRPr="006D1542">
              <w:rPr>
                <w:lang w:val="es-ES"/>
              </w:rPr>
              <w:t xml:space="preserve"> </w:t>
            </w:r>
          </w:p>
        </w:tc>
      </w:tr>
    </w:tbl>
    <w:p w14:paraId="4E38A862" w14:textId="77777777" w:rsidR="00CD1985" w:rsidRPr="003C63F2" w:rsidRDefault="00D30908" w:rsidP="003C63F2">
      <w:pPr>
        <w:jc w:val="center"/>
        <w:rPr>
          <w:b/>
        </w:rPr>
      </w:pPr>
      <w:r w:rsidRPr="003C63F2">
        <w:rPr>
          <w:b/>
        </w:rPr>
        <w:t>__________</w:t>
      </w:r>
    </w:p>
    <w:sectPr w:rsidR="00CD1985" w:rsidRPr="003C63F2" w:rsidSect="009A3CE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F0DFD" w14:textId="77777777" w:rsidR="008E5294" w:rsidRDefault="00D30908">
      <w:r>
        <w:separator/>
      </w:r>
    </w:p>
  </w:endnote>
  <w:endnote w:type="continuationSeparator" w:id="0">
    <w:p w14:paraId="70393CD3" w14:textId="77777777" w:rsidR="008E5294" w:rsidRDefault="00D3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5B84" w14:textId="60781F45" w:rsidR="004A19AF" w:rsidRPr="009A3CE9" w:rsidRDefault="009A3CE9" w:rsidP="009A3CE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9C68" w14:textId="2B3EBA70" w:rsidR="004A19AF" w:rsidRPr="009A3CE9" w:rsidRDefault="009A3CE9" w:rsidP="009A3CE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E4401" w14:textId="77777777" w:rsidR="00F41DD8" w:rsidRPr="003C63F2" w:rsidRDefault="00D3090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09DA7" w14:textId="77777777" w:rsidR="008E5294" w:rsidRDefault="00D30908">
      <w:r>
        <w:separator/>
      </w:r>
    </w:p>
  </w:footnote>
  <w:footnote w:type="continuationSeparator" w:id="0">
    <w:p w14:paraId="2C6B97DA" w14:textId="77777777" w:rsidR="008E5294" w:rsidRDefault="00D3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4468" w14:textId="77777777" w:rsidR="009A3CE9" w:rsidRPr="009A3CE9" w:rsidRDefault="009A3CE9" w:rsidP="009A3CE9">
    <w:pPr>
      <w:pStyle w:val="Header"/>
      <w:pBdr>
        <w:bottom w:val="single" w:sz="4" w:space="1" w:color="auto"/>
      </w:pBdr>
      <w:tabs>
        <w:tab w:val="clear" w:pos="4513"/>
        <w:tab w:val="clear" w:pos="9027"/>
      </w:tabs>
      <w:jc w:val="center"/>
    </w:pPr>
    <w:r w:rsidRPr="009A3CE9">
      <w:t>G/SPS/N/AUS/502/Add.14</w:t>
    </w:r>
  </w:p>
  <w:p w14:paraId="3B7CB460" w14:textId="77777777" w:rsidR="009A3CE9" w:rsidRPr="009A3CE9" w:rsidRDefault="009A3CE9" w:rsidP="009A3CE9">
    <w:pPr>
      <w:pStyle w:val="Header"/>
      <w:pBdr>
        <w:bottom w:val="single" w:sz="4" w:space="1" w:color="auto"/>
      </w:pBdr>
      <w:tabs>
        <w:tab w:val="clear" w:pos="4513"/>
        <w:tab w:val="clear" w:pos="9027"/>
      </w:tabs>
      <w:jc w:val="center"/>
    </w:pPr>
  </w:p>
  <w:p w14:paraId="0F018DE3" w14:textId="09EBF0AC" w:rsidR="009A3CE9" w:rsidRPr="009A3CE9" w:rsidRDefault="009A3CE9" w:rsidP="009A3CE9">
    <w:pPr>
      <w:pStyle w:val="Header"/>
      <w:pBdr>
        <w:bottom w:val="single" w:sz="4" w:space="1" w:color="auto"/>
      </w:pBdr>
      <w:tabs>
        <w:tab w:val="clear" w:pos="4513"/>
        <w:tab w:val="clear" w:pos="9027"/>
      </w:tabs>
      <w:jc w:val="center"/>
    </w:pPr>
    <w:r w:rsidRPr="009A3CE9">
      <w:t xml:space="preserve">- </w:t>
    </w:r>
    <w:r w:rsidRPr="009A3CE9">
      <w:fldChar w:fldCharType="begin"/>
    </w:r>
    <w:r w:rsidRPr="009A3CE9">
      <w:instrText xml:space="preserve"> PAGE </w:instrText>
    </w:r>
    <w:r w:rsidRPr="009A3CE9">
      <w:fldChar w:fldCharType="separate"/>
    </w:r>
    <w:r w:rsidRPr="009A3CE9">
      <w:rPr>
        <w:noProof/>
      </w:rPr>
      <w:t>2</w:t>
    </w:r>
    <w:r w:rsidRPr="009A3CE9">
      <w:fldChar w:fldCharType="end"/>
    </w:r>
    <w:r w:rsidRPr="009A3CE9">
      <w:t xml:space="preserve"> -</w:t>
    </w:r>
  </w:p>
  <w:p w14:paraId="49E57EDF" w14:textId="5CB46131" w:rsidR="004A19AF" w:rsidRPr="009A3CE9" w:rsidRDefault="004A19AF" w:rsidP="009A3CE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7DF82" w14:textId="77777777" w:rsidR="009A3CE9" w:rsidRPr="009A3CE9" w:rsidRDefault="009A3CE9" w:rsidP="009A3CE9">
    <w:pPr>
      <w:pStyle w:val="Header"/>
      <w:pBdr>
        <w:bottom w:val="single" w:sz="4" w:space="1" w:color="auto"/>
      </w:pBdr>
      <w:tabs>
        <w:tab w:val="clear" w:pos="4513"/>
        <w:tab w:val="clear" w:pos="9027"/>
      </w:tabs>
      <w:jc w:val="center"/>
    </w:pPr>
    <w:r w:rsidRPr="009A3CE9">
      <w:t>G/SPS/N/AUS/502/Add.14</w:t>
    </w:r>
  </w:p>
  <w:p w14:paraId="59744628" w14:textId="77777777" w:rsidR="009A3CE9" w:rsidRPr="009A3CE9" w:rsidRDefault="009A3CE9" w:rsidP="009A3CE9">
    <w:pPr>
      <w:pStyle w:val="Header"/>
      <w:pBdr>
        <w:bottom w:val="single" w:sz="4" w:space="1" w:color="auto"/>
      </w:pBdr>
      <w:tabs>
        <w:tab w:val="clear" w:pos="4513"/>
        <w:tab w:val="clear" w:pos="9027"/>
      </w:tabs>
      <w:jc w:val="center"/>
    </w:pPr>
  </w:p>
  <w:p w14:paraId="75BAF13D" w14:textId="7A062988" w:rsidR="009A3CE9" w:rsidRPr="009A3CE9" w:rsidRDefault="009A3CE9" w:rsidP="009A3CE9">
    <w:pPr>
      <w:pStyle w:val="Header"/>
      <w:pBdr>
        <w:bottom w:val="single" w:sz="4" w:space="1" w:color="auto"/>
      </w:pBdr>
      <w:tabs>
        <w:tab w:val="clear" w:pos="4513"/>
        <w:tab w:val="clear" w:pos="9027"/>
      </w:tabs>
      <w:jc w:val="center"/>
    </w:pPr>
    <w:r w:rsidRPr="009A3CE9">
      <w:t xml:space="preserve">- </w:t>
    </w:r>
    <w:r w:rsidRPr="009A3CE9">
      <w:fldChar w:fldCharType="begin"/>
    </w:r>
    <w:r w:rsidRPr="009A3CE9">
      <w:instrText xml:space="preserve"> PAGE </w:instrText>
    </w:r>
    <w:r w:rsidRPr="009A3CE9">
      <w:fldChar w:fldCharType="separate"/>
    </w:r>
    <w:r w:rsidRPr="009A3CE9">
      <w:rPr>
        <w:noProof/>
      </w:rPr>
      <w:t>2</w:t>
    </w:r>
    <w:r w:rsidRPr="009A3CE9">
      <w:fldChar w:fldCharType="end"/>
    </w:r>
    <w:r w:rsidRPr="009A3CE9">
      <w:t xml:space="preserve"> -</w:t>
    </w:r>
  </w:p>
  <w:p w14:paraId="7ECF0E47" w14:textId="7B548D3A" w:rsidR="004A19AF" w:rsidRPr="009A3CE9" w:rsidRDefault="004A19AF" w:rsidP="009A3CE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3A6E" w14:paraId="6318C27A" w14:textId="77777777" w:rsidTr="00F94C86">
      <w:trPr>
        <w:trHeight w:val="240"/>
        <w:jc w:val="center"/>
      </w:trPr>
      <w:tc>
        <w:tcPr>
          <w:tcW w:w="3794" w:type="dxa"/>
          <w:shd w:val="clear" w:color="auto" w:fill="FFFFFF"/>
          <w:tcMar>
            <w:left w:w="108" w:type="dxa"/>
            <w:right w:w="108" w:type="dxa"/>
          </w:tcMar>
          <w:vAlign w:val="center"/>
        </w:tcPr>
        <w:p w14:paraId="33D8046A"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12E2A48" w14:textId="3FF39DD3" w:rsidR="00ED54E0" w:rsidRPr="004A19AF" w:rsidRDefault="009A3CE9" w:rsidP="00C10B2E">
          <w:pPr>
            <w:jc w:val="right"/>
            <w:rPr>
              <w:b/>
              <w:color w:val="FF0000"/>
              <w:szCs w:val="16"/>
            </w:rPr>
          </w:pPr>
          <w:r>
            <w:rPr>
              <w:b/>
              <w:color w:val="FF0000"/>
              <w:szCs w:val="16"/>
            </w:rPr>
            <w:t xml:space="preserve"> </w:t>
          </w:r>
        </w:p>
      </w:tc>
    </w:tr>
    <w:bookmarkEnd w:id="18"/>
    <w:tr w:rsidR="003F3A6E" w14:paraId="24F13DAF" w14:textId="77777777" w:rsidTr="00F94C86">
      <w:trPr>
        <w:trHeight w:val="213"/>
        <w:jc w:val="center"/>
      </w:trPr>
      <w:tc>
        <w:tcPr>
          <w:tcW w:w="3794" w:type="dxa"/>
          <w:vMerge w:val="restart"/>
          <w:shd w:val="clear" w:color="auto" w:fill="FFFFFF"/>
          <w:tcMar>
            <w:left w:w="0" w:type="dxa"/>
            <w:right w:w="0" w:type="dxa"/>
          </w:tcMar>
        </w:tcPr>
        <w:p w14:paraId="47E9B69C" w14:textId="77777777" w:rsidR="00ED54E0" w:rsidRPr="004A19AF" w:rsidRDefault="00D30908" w:rsidP="00C10B2E">
          <w:pPr>
            <w:jc w:val="left"/>
          </w:pPr>
          <w:r>
            <w:rPr>
              <w:noProof/>
              <w:lang w:eastAsia="en-GB"/>
            </w:rPr>
            <w:drawing>
              <wp:inline distT="0" distB="0" distL="0" distR="0" wp14:anchorId="2F94620D" wp14:editId="6A824EC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631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0F6060" w14:textId="77777777" w:rsidR="00ED54E0" w:rsidRPr="004A19AF" w:rsidRDefault="00ED54E0" w:rsidP="00C10B2E">
          <w:pPr>
            <w:jc w:val="right"/>
            <w:rPr>
              <w:b/>
              <w:szCs w:val="16"/>
            </w:rPr>
          </w:pPr>
        </w:p>
      </w:tc>
    </w:tr>
    <w:tr w:rsidR="003F3A6E" w14:paraId="45970648" w14:textId="77777777" w:rsidTr="00F94C86">
      <w:trPr>
        <w:trHeight w:val="868"/>
        <w:jc w:val="center"/>
      </w:trPr>
      <w:tc>
        <w:tcPr>
          <w:tcW w:w="3794" w:type="dxa"/>
          <w:vMerge/>
          <w:shd w:val="clear" w:color="auto" w:fill="FFFFFF"/>
          <w:tcMar>
            <w:left w:w="108" w:type="dxa"/>
            <w:right w:w="108" w:type="dxa"/>
          </w:tcMar>
        </w:tcPr>
        <w:p w14:paraId="55D8315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82524F3" w14:textId="77777777" w:rsidR="009A3CE9" w:rsidRDefault="009A3CE9" w:rsidP="009042DF">
          <w:pPr>
            <w:jc w:val="right"/>
            <w:rPr>
              <w:b/>
              <w:szCs w:val="16"/>
            </w:rPr>
          </w:pPr>
          <w:bookmarkStart w:id="19" w:name="bmkSymbols"/>
          <w:r>
            <w:rPr>
              <w:b/>
              <w:szCs w:val="16"/>
            </w:rPr>
            <w:t>G/SPS/N/AUS/502/Add.14</w:t>
          </w:r>
        </w:p>
        <w:bookmarkEnd w:id="19"/>
        <w:p w14:paraId="61E91351" w14:textId="123075D5" w:rsidR="00ED54E0" w:rsidRPr="003C63F2" w:rsidRDefault="00ED54E0" w:rsidP="009042DF">
          <w:pPr>
            <w:jc w:val="right"/>
            <w:rPr>
              <w:b/>
              <w:szCs w:val="16"/>
            </w:rPr>
          </w:pPr>
        </w:p>
      </w:tc>
    </w:tr>
    <w:tr w:rsidR="003F3A6E" w14:paraId="41D70CFC" w14:textId="77777777" w:rsidTr="00F94C86">
      <w:trPr>
        <w:trHeight w:val="240"/>
        <w:jc w:val="center"/>
      </w:trPr>
      <w:tc>
        <w:tcPr>
          <w:tcW w:w="3794" w:type="dxa"/>
          <w:vMerge/>
          <w:shd w:val="clear" w:color="auto" w:fill="FFFFFF"/>
          <w:tcMar>
            <w:left w:w="108" w:type="dxa"/>
            <w:right w:w="108" w:type="dxa"/>
          </w:tcMar>
          <w:vAlign w:val="center"/>
        </w:tcPr>
        <w:p w14:paraId="4DD8DBA9" w14:textId="77777777" w:rsidR="00ED54E0" w:rsidRPr="004A19AF" w:rsidRDefault="00ED54E0" w:rsidP="00C10B2E"/>
      </w:tc>
      <w:tc>
        <w:tcPr>
          <w:tcW w:w="5448" w:type="dxa"/>
          <w:gridSpan w:val="2"/>
          <w:shd w:val="clear" w:color="auto" w:fill="FFFFFF"/>
          <w:tcMar>
            <w:left w:w="108" w:type="dxa"/>
            <w:right w:w="108" w:type="dxa"/>
          </w:tcMar>
          <w:vAlign w:val="center"/>
        </w:tcPr>
        <w:p w14:paraId="136FC4A1" w14:textId="48A4668D" w:rsidR="00ED54E0" w:rsidRPr="004A19AF" w:rsidRDefault="00B55A08" w:rsidP="00C10B2E">
          <w:pPr>
            <w:jc w:val="right"/>
            <w:rPr>
              <w:szCs w:val="16"/>
            </w:rPr>
          </w:pPr>
          <w:bookmarkStart w:id="20" w:name="bmkDate"/>
          <w:bookmarkStart w:id="21" w:name="spsDateDistribution"/>
          <w:bookmarkEnd w:id="20"/>
          <w:bookmarkEnd w:id="21"/>
          <w:r>
            <w:rPr>
              <w:szCs w:val="16"/>
            </w:rPr>
            <w:t>23 August 2021</w:t>
          </w:r>
        </w:p>
      </w:tc>
    </w:tr>
    <w:tr w:rsidR="003F3A6E" w14:paraId="1F275903"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19F7BC" w14:textId="04140205" w:rsidR="00ED54E0" w:rsidRPr="004A19AF" w:rsidRDefault="00D30908" w:rsidP="00C10B2E">
          <w:pPr>
            <w:jc w:val="left"/>
            <w:rPr>
              <w:b/>
            </w:rPr>
          </w:pPr>
          <w:bookmarkStart w:id="22" w:name="bmkSerial"/>
          <w:r w:rsidRPr="003C63F2">
            <w:rPr>
              <w:color w:val="FF0000"/>
              <w:szCs w:val="16"/>
            </w:rPr>
            <w:t>(</w:t>
          </w:r>
          <w:bookmarkStart w:id="23" w:name="spsSerialNumber"/>
          <w:bookmarkEnd w:id="23"/>
          <w:r w:rsidR="00B55A08">
            <w:rPr>
              <w:color w:val="FF0000"/>
              <w:szCs w:val="16"/>
            </w:rPr>
            <w:t>21-</w:t>
          </w:r>
          <w:r w:rsidR="00502E2D">
            <w:rPr>
              <w:color w:val="FF0000"/>
              <w:szCs w:val="16"/>
            </w:rPr>
            <w:t>6370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6941DF7B" w14:textId="77777777" w:rsidR="00ED54E0" w:rsidRPr="004A19AF" w:rsidRDefault="00D30908"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3F3A6E" w14:paraId="7E0CC9B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8E8E13" w14:textId="511B25A9" w:rsidR="00ED54E0" w:rsidRPr="004A19AF" w:rsidRDefault="009A3CE9"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4EED3B67" w14:textId="7A3CF437" w:rsidR="00ED54E0" w:rsidRPr="003C63F2" w:rsidRDefault="009A3CE9" w:rsidP="00B728D5">
          <w:pPr>
            <w:jc w:val="right"/>
            <w:rPr>
              <w:bCs/>
              <w:szCs w:val="18"/>
            </w:rPr>
          </w:pPr>
          <w:bookmarkStart w:id="26" w:name="bmkLanguage"/>
          <w:r>
            <w:rPr>
              <w:bCs/>
              <w:szCs w:val="18"/>
            </w:rPr>
            <w:t>Original: English</w:t>
          </w:r>
          <w:bookmarkEnd w:id="26"/>
        </w:p>
      </w:tc>
    </w:tr>
  </w:tbl>
  <w:p w14:paraId="4BA34F84"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7ECFE0">
      <w:start w:val="1"/>
      <w:numFmt w:val="decimal"/>
      <w:pStyle w:val="SummaryText"/>
      <w:lvlText w:val="%1."/>
      <w:lvlJc w:val="left"/>
      <w:pPr>
        <w:ind w:left="360" w:hanging="360"/>
      </w:pPr>
    </w:lvl>
    <w:lvl w:ilvl="1" w:tplc="59A813D0" w:tentative="1">
      <w:start w:val="1"/>
      <w:numFmt w:val="lowerLetter"/>
      <w:lvlText w:val="%2."/>
      <w:lvlJc w:val="left"/>
      <w:pPr>
        <w:ind w:left="1080" w:hanging="360"/>
      </w:pPr>
    </w:lvl>
    <w:lvl w:ilvl="2" w:tplc="6EFC1B70" w:tentative="1">
      <w:start w:val="1"/>
      <w:numFmt w:val="lowerRoman"/>
      <w:lvlText w:val="%3."/>
      <w:lvlJc w:val="right"/>
      <w:pPr>
        <w:ind w:left="1800" w:hanging="180"/>
      </w:pPr>
    </w:lvl>
    <w:lvl w:ilvl="3" w:tplc="D70C832A" w:tentative="1">
      <w:start w:val="1"/>
      <w:numFmt w:val="decimal"/>
      <w:lvlText w:val="%4."/>
      <w:lvlJc w:val="left"/>
      <w:pPr>
        <w:ind w:left="2520" w:hanging="360"/>
      </w:pPr>
    </w:lvl>
    <w:lvl w:ilvl="4" w:tplc="79D2063A" w:tentative="1">
      <w:start w:val="1"/>
      <w:numFmt w:val="lowerLetter"/>
      <w:lvlText w:val="%5."/>
      <w:lvlJc w:val="left"/>
      <w:pPr>
        <w:ind w:left="3240" w:hanging="360"/>
      </w:pPr>
    </w:lvl>
    <w:lvl w:ilvl="5" w:tplc="430A3DC6" w:tentative="1">
      <w:start w:val="1"/>
      <w:numFmt w:val="lowerRoman"/>
      <w:lvlText w:val="%6."/>
      <w:lvlJc w:val="right"/>
      <w:pPr>
        <w:ind w:left="3960" w:hanging="180"/>
      </w:pPr>
    </w:lvl>
    <w:lvl w:ilvl="6" w:tplc="533C781C" w:tentative="1">
      <w:start w:val="1"/>
      <w:numFmt w:val="decimal"/>
      <w:lvlText w:val="%7."/>
      <w:lvlJc w:val="left"/>
      <w:pPr>
        <w:ind w:left="4680" w:hanging="360"/>
      </w:pPr>
    </w:lvl>
    <w:lvl w:ilvl="7" w:tplc="6E203C66" w:tentative="1">
      <w:start w:val="1"/>
      <w:numFmt w:val="lowerLetter"/>
      <w:lvlText w:val="%8."/>
      <w:lvlJc w:val="left"/>
      <w:pPr>
        <w:ind w:left="5400" w:hanging="360"/>
      </w:pPr>
    </w:lvl>
    <w:lvl w:ilvl="8" w:tplc="829C13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3A6E"/>
    <w:rsid w:val="003F54AC"/>
    <w:rsid w:val="0040508E"/>
    <w:rsid w:val="00443667"/>
    <w:rsid w:val="00447CCB"/>
    <w:rsid w:val="00457786"/>
    <w:rsid w:val="00467032"/>
    <w:rsid w:val="0046754A"/>
    <w:rsid w:val="00470D10"/>
    <w:rsid w:val="004A19AF"/>
    <w:rsid w:val="004B25F5"/>
    <w:rsid w:val="004F203A"/>
    <w:rsid w:val="00502E2D"/>
    <w:rsid w:val="005249EF"/>
    <w:rsid w:val="005336B8"/>
    <w:rsid w:val="00545F1B"/>
    <w:rsid w:val="00547B5F"/>
    <w:rsid w:val="005B04B9"/>
    <w:rsid w:val="005B68C7"/>
    <w:rsid w:val="005B7054"/>
    <w:rsid w:val="005D5981"/>
    <w:rsid w:val="005F30CB"/>
    <w:rsid w:val="00612644"/>
    <w:rsid w:val="00656CC1"/>
    <w:rsid w:val="00674CCD"/>
    <w:rsid w:val="0068035C"/>
    <w:rsid w:val="006D1542"/>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E5294"/>
    <w:rsid w:val="008F54CC"/>
    <w:rsid w:val="009042DF"/>
    <w:rsid w:val="00934B4C"/>
    <w:rsid w:val="009A3CE9"/>
    <w:rsid w:val="009A6F54"/>
    <w:rsid w:val="009B5D45"/>
    <w:rsid w:val="009C3484"/>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5A0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30908"/>
    <w:rsid w:val="00D52A9D"/>
    <w:rsid w:val="00D55AAD"/>
    <w:rsid w:val="00D747AE"/>
    <w:rsid w:val="00D9226C"/>
    <w:rsid w:val="00DA20BD"/>
    <w:rsid w:val="00DE50DB"/>
    <w:rsid w:val="00DF6AE1"/>
    <w:rsid w:val="00E00116"/>
    <w:rsid w:val="00E46FD5"/>
    <w:rsid w:val="00E544BB"/>
    <w:rsid w:val="00E56545"/>
    <w:rsid w:val="00EA5D4F"/>
    <w:rsid w:val="00EB06FA"/>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2E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6D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high-risk-plant-products" TargetMode="External"/><Relationship Id="rId13" Type="http://schemas.openxmlformats.org/officeDocument/2006/relationships/hyperlink" Target="mailto:imports@agriculture.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griculture.gov.au/import/arrival/pests/khapra_beetle" TargetMode="External"/><Relationship Id="rId12" Type="http://schemas.openxmlformats.org/officeDocument/2006/relationships/hyperlink" Target="mailto:offshoretreatments@agriculture.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con.agriculture.gov.au/BiconWeb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griculture.gov.au/pests-diseases-weeds/plant/khapra-beetle/high-risk-plant-produc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griculture.gov.au/pests-diseases-weeds/plant/khapra-beetle"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703</Words>
  <Characters>4495</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6</cp:revision>
  <dcterms:created xsi:type="dcterms:W3CDTF">2018-10-15T07:07:00Z</dcterms:created>
  <dcterms:modified xsi:type="dcterms:W3CDTF">2021-08-23T13:17:00Z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59118fff-28fb-4fae-a878-bb14d1e80384</vt:lpwstr>
  </property>
  <property fmtid="{D5CDD505-2E9C-101B-9397-08002B2CF9AE}" pid="3" name="Symbol1">
    <vt:lpwstr>G/SPS/N/AUS/502/Add.14</vt:lpwstr>
  </property>
  <property fmtid="{D5CDD505-2E9C-101B-9397-08002B2CF9AE}" pid="4" name="WTOCLASSIFICATION">
    <vt:lpwstr>WTO OFFICIAL</vt:lpwstr>
  </property>
</Properties>
</file>