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C238" w14:textId="77777777" w:rsidR="00326D34" w:rsidRPr="004D1783" w:rsidRDefault="00D27BBB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C0552" w14:paraId="1E843EA8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1A29B69" w14:textId="77777777" w:rsidR="00326D34" w:rsidRPr="004D1783" w:rsidRDefault="00D27BBB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630E668" w14:textId="77777777" w:rsidR="00326D34" w:rsidRPr="004D1783" w:rsidRDefault="00D27BBB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United Arab Emirates</w:t>
            </w:r>
            <w:bookmarkEnd w:id="0"/>
          </w:p>
          <w:p w14:paraId="7D0406C2" w14:textId="77777777" w:rsidR="00326D34" w:rsidRPr="004D1783" w:rsidRDefault="00D27BBB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9C0552" w14:paraId="5FA7F98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648860" w14:textId="77777777" w:rsidR="00326D34" w:rsidRPr="004D1783" w:rsidRDefault="00D27BBB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0A071" w14:textId="77777777" w:rsidR="00326D34" w:rsidRPr="004D1783" w:rsidRDefault="00D27BBB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Climate Change and Environment</w:t>
            </w:r>
            <w:bookmarkStart w:id="2" w:name="sps2a"/>
            <w:bookmarkEnd w:id="2"/>
          </w:p>
        </w:tc>
      </w:tr>
      <w:tr w:rsidR="009C0552" w14:paraId="50C6DEF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1C67DD" w14:textId="77777777" w:rsidR="00326D34" w:rsidRPr="004D1783" w:rsidRDefault="00D27BBB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C96F7D" w14:textId="77777777" w:rsidR="00326D34" w:rsidRPr="004D1783" w:rsidRDefault="00D27BBB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poultry (HS Code: 0105), day-old chicks (HS Code: 0105.11), hatching eggs, and poultry products including poultry meat (HS Code: 0207) except heat-treated products</w:t>
            </w:r>
            <w:bookmarkStart w:id="3" w:name="sps3a"/>
            <w:bookmarkEnd w:id="3"/>
          </w:p>
        </w:tc>
      </w:tr>
      <w:tr w:rsidR="009C0552" w14:paraId="304DF9B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6440F5" w14:textId="77777777" w:rsidR="00326D34" w:rsidRPr="004D1783" w:rsidRDefault="00D27BBB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1CDCAF" w14:textId="77777777" w:rsidR="00326D34" w:rsidRPr="004D1783" w:rsidRDefault="00D27BBB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234AEBC9" w14:textId="77777777" w:rsidR="00326D34" w:rsidRPr="004D1783" w:rsidRDefault="00D27BBB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0C443911" w14:textId="77777777" w:rsidR="00326D34" w:rsidRPr="004D1783" w:rsidRDefault="00D27BBB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Spain</w:t>
            </w:r>
            <w:bookmarkStart w:id="7" w:name="sps4a"/>
            <w:bookmarkEnd w:id="7"/>
          </w:p>
        </w:tc>
      </w:tr>
      <w:tr w:rsidR="009C0552" w14:paraId="08BFC8A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72F38C" w14:textId="77777777" w:rsidR="00326D34" w:rsidRPr="004D1783" w:rsidRDefault="00D27BBB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F60F8F" w14:textId="77777777" w:rsidR="00326D34" w:rsidRPr="004D1783" w:rsidRDefault="00D27BBB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United Arab Emirates is imposing a temporary ban on the importation of domestic and wild birds and their untreated by-products from Spain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bookmarkEnd w:id="10"/>
          </w:p>
        </w:tc>
      </w:tr>
      <w:tr w:rsidR="009C0552" w14:paraId="4CA93D4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17121" w14:textId="77777777" w:rsidR="00326D34" w:rsidRPr="004D1783" w:rsidRDefault="00D27BBB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DDDD40" w14:textId="77777777" w:rsidR="00326D34" w:rsidRPr="004D1783" w:rsidRDefault="00D27BBB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Description of content: Following the notification published by the World Organization for Animal Health (OIE) regarding the outbreak of Highly</w:t>
            </w:r>
            <w:r w:rsidR="00F87F9C">
              <w:t> </w:t>
            </w:r>
            <w:r w:rsidRPr="00097200">
              <w:t>Pathogenic Avian Influenza Virus (HPAI) in Spain, the United Arab Emirates is applying a precautionary sanitary measure to prevent the risk of introducing HPAI virus through the imports of live birds and their products from Spain.</w:t>
            </w:r>
          </w:p>
          <w:p w14:paraId="1A7DA70F" w14:textId="77777777" w:rsidR="00B15835" w:rsidRPr="00097200" w:rsidRDefault="00D27BBB" w:rsidP="00F87F9C">
            <w:r w:rsidRPr="00097200">
              <w:t>These measures include:</w:t>
            </w:r>
          </w:p>
          <w:p w14:paraId="617EB6E0" w14:textId="77777777" w:rsidR="00B15835" w:rsidRPr="00097200" w:rsidRDefault="00D27BBB" w:rsidP="00F87F9C">
            <w:pPr>
              <w:pStyle w:val="ListParagraph"/>
              <w:numPr>
                <w:ilvl w:val="0"/>
                <w:numId w:val="16"/>
              </w:numPr>
              <w:spacing w:after="120"/>
              <w:ind w:left="436" w:hanging="425"/>
            </w:pPr>
            <w:r w:rsidRPr="00097200">
              <w:t>Temporary ban on the importation of domestic and wild birds and their untreated by-products and day-old chicks and hatching eggs from Spain to the United Arab Emirates.</w:t>
            </w:r>
          </w:p>
          <w:p w14:paraId="553A93B4" w14:textId="77777777" w:rsidR="00B15835" w:rsidRPr="00097200" w:rsidRDefault="00D27BBB" w:rsidP="00F87F9C">
            <w:pPr>
              <w:pStyle w:val="ListParagraph"/>
              <w:numPr>
                <w:ilvl w:val="0"/>
                <w:numId w:val="16"/>
              </w:numPr>
              <w:spacing w:after="120"/>
              <w:ind w:left="436" w:hanging="425"/>
            </w:pPr>
            <w:r w:rsidRPr="00097200">
              <w:t>Applying the "mechanism of importing falcons from high-risk countries" on importing from Spain.</w:t>
            </w:r>
          </w:p>
          <w:p w14:paraId="4341428C" w14:textId="77777777" w:rsidR="00B15835" w:rsidRPr="00097200" w:rsidRDefault="00D27BBB" w:rsidP="00F87F9C">
            <w:pPr>
              <w:pStyle w:val="ListParagraph"/>
              <w:numPr>
                <w:ilvl w:val="0"/>
                <w:numId w:val="16"/>
              </w:numPr>
              <w:spacing w:after="120"/>
              <w:ind w:left="436" w:hanging="425"/>
            </w:pPr>
            <w:r w:rsidRPr="00097200">
              <w:t>Continue to allow the importation of heat-treated poultry products (treated meat and treated egg products) in addition to the heat-treated by-products from Spain.</w:t>
            </w:r>
          </w:p>
          <w:p w14:paraId="39A2CCC0" w14:textId="77777777" w:rsidR="00B15835" w:rsidRPr="00097200" w:rsidRDefault="00D27BBB" w:rsidP="00F87F9C">
            <w:pPr>
              <w:pStyle w:val="ListParagraph"/>
              <w:numPr>
                <w:ilvl w:val="0"/>
                <w:numId w:val="16"/>
              </w:numPr>
              <w:spacing w:after="120"/>
              <w:ind w:left="436" w:hanging="425"/>
            </w:pPr>
            <w:r w:rsidRPr="00097200">
              <w:t>Allow the entry of consignments of unheat-treated poultry meat and table eggs from areas (according to the first administrative division (autonomous community)) that are not infected, according to the currently used health certificate models , provided that the competent authorities of the country of export send a health statement: "The imported products were produced (and packed) from live poultry from a facility (farm/slaughterhouse/packing facility) in an area (defined within a 25</w:t>
            </w:r>
            <w:r w:rsidR="00F87F9C">
              <w:t> </w:t>
            </w:r>
            <w:r w:rsidRPr="00097200">
              <w:t>km radius around the facility) in which no highly pathogenic avian influenza (HPAI) have been recorded for a period of no less than (28) days prior to exportation with the application of the destruction policy or for a period of no less than (12) months prior to export without applying the policy of destruction.</w:t>
            </w:r>
          </w:p>
          <w:p w14:paraId="3595BE10" w14:textId="77777777" w:rsidR="00B15835" w:rsidRPr="00097200" w:rsidRDefault="00D27BBB" w:rsidP="00F87F9C">
            <w:pPr>
              <w:pStyle w:val="ListParagraph"/>
              <w:numPr>
                <w:ilvl w:val="0"/>
                <w:numId w:val="16"/>
              </w:numPr>
              <w:spacing w:after="120"/>
              <w:ind w:left="436" w:hanging="425"/>
            </w:pPr>
            <w:r w:rsidRPr="00097200">
              <w:t>Consignments of unheat-treated poultry meat and table eggs and its products from (Castile and León) that produced after 23.12.2021 are not allowed to be exported to the United Arab Emirates.</w:t>
            </w:r>
            <w:bookmarkStart w:id="11" w:name="sps6a"/>
            <w:bookmarkEnd w:id="11"/>
          </w:p>
        </w:tc>
      </w:tr>
      <w:tr w:rsidR="009C0552" w14:paraId="5F27F92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9FF7D4" w14:textId="77777777" w:rsidR="00326D34" w:rsidRPr="004D1783" w:rsidRDefault="00D27BBB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F3343D" w14:textId="77777777" w:rsidR="00326D34" w:rsidRPr="004D1783" w:rsidRDefault="00D27BBB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2" w:name="sps7a"/>
            <w:r w:rsidRPr="004D1783">
              <w:rPr>
                <w:b/>
              </w:rPr>
              <w:t>X</w:t>
            </w:r>
            <w:bookmarkEnd w:id="12"/>
            <w:r w:rsidRPr="004D1783">
              <w:rPr>
                <w:b/>
              </w:rPr>
              <w:t>] food safety, [</w:t>
            </w:r>
            <w:bookmarkStart w:id="13" w:name="sps7b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animal health, [ ]</w:t>
            </w:r>
            <w:bookmarkStart w:id="14" w:name="sps7c"/>
            <w:bookmarkEnd w:id="14"/>
            <w:r w:rsidRPr="004D1783">
              <w:rPr>
                <w:b/>
              </w:rPr>
              <w:t> plant protection, [</w:t>
            </w:r>
            <w:bookmarkStart w:id="15" w:name="sps7d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protect humans from animal/plant pest or disease, [ ]</w:t>
            </w:r>
            <w:bookmarkStart w:id="16" w:name="sps7e"/>
            <w:bookmarkEnd w:id="16"/>
            <w:r w:rsidRPr="004D1783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9C0552" w14:paraId="1BA1744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8E23B6" w14:textId="77777777" w:rsidR="00326D34" w:rsidRPr="004D1783" w:rsidRDefault="00D27BBB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FCCF17" w14:textId="77777777" w:rsidR="00326D34" w:rsidRPr="004D1783" w:rsidRDefault="00D27BBB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There is a risk of contamination from importing poultry from Spain, which is affected with Highly Pathogenic Avian Influenza. These applied measures are in compliance with Article 10.4.4, Chapter</w:t>
            </w:r>
            <w:r w:rsidR="00F87F9C">
              <w:t> </w:t>
            </w:r>
            <w:r w:rsidRPr="00786DCE">
              <w:t>10.4 of the World Organization for Animal Health (OIE) Terrestrial Animal Health Code.</w:t>
            </w:r>
            <w:bookmarkStart w:id="18" w:name="sps8a"/>
            <w:bookmarkEnd w:id="18"/>
          </w:p>
        </w:tc>
      </w:tr>
      <w:tr w:rsidR="009C0552" w14:paraId="48B6EB4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F5C5B8" w14:textId="77777777" w:rsidR="00326D34" w:rsidRPr="004D1783" w:rsidRDefault="00D27BBB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AEF118" w14:textId="77777777" w:rsidR="00326D34" w:rsidRPr="004D1783" w:rsidRDefault="00D27BBB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586409F9" w14:textId="77777777" w:rsidR="00326D34" w:rsidRPr="004D1783" w:rsidRDefault="00D27BBB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19" w:name="sps9a"/>
            <w:bookmarkEnd w:id="19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0" w:name="sps9atext"/>
            <w:bookmarkEnd w:id="20"/>
          </w:p>
          <w:p w14:paraId="10DF70A6" w14:textId="77777777" w:rsidR="00F87F9C" w:rsidRDefault="00D27BBB" w:rsidP="00F87F9C">
            <w:pPr>
              <w:ind w:left="720" w:hanging="720"/>
            </w:pPr>
            <w:r w:rsidRPr="004D1783">
              <w:rPr>
                <w:b/>
              </w:rPr>
              <w:t>[</w:t>
            </w:r>
            <w:bookmarkStart w:id="21" w:name="sps9b"/>
            <w:r w:rsidRPr="004D1783">
              <w:rPr>
                <w:b/>
              </w:rPr>
              <w:t>X</w:t>
            </w:r>
            <w:bookmarkEnd w:id="21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</w:p>
          <w:p w14:paraId="66F145F4" w14:textId="77777777" w:rsidR="00326D34" w:rsidRPr="004D1783" w:rsidRDefault="00D27BBB" w:rsidP="004D1783">
            <w:pPr>
              <w:spacing w:after="120"/>
              <w:ind w:left="720" w:hanging="720"/>
            </w:pPr>
            <w:r>
              <w:tab/>
            </w:r>
            <w:r w:rsidR="00BB629D" w:rsidRPr="00F245E3">
              <w:t>Chapter 10.4 of the World Organization for Animal Health (OIE) Terrestrial Animal Health Code</w:t>
            </w:r>
            <w:bookmarkStart w:id="22" w:name="sps9btext"/>
            <w:bookmarkEnd w:id="22"/>
          </w:p>
          <w:p w14:paraId="51157D94" w14:textId="77777777" w:rsidR="00326D34" w:rsidRPr="004D1783" w:rsidRDefault="00D27BBB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3" w:name="sps9c"/>
            <w:bookmarkEnd w:id="23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4" w:name="sps9ctext"/>
            <w:bookmarkEnd w:id="24"/>
          </w:p>
          <w:p w14:paraId="407F6BBC" w14:textId="77777777" w:rsidR="00326D34" w:rsidRPr="004D1783" w:rsidRDefault="00D27BBB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5" w:name="sps9d"/>
            <w:bookmarkEnd w:id="25"/>
            <w:r w:rsidRPr="004D1783">
              <w:rPr>
                <w:b/>
              </w:rPr>
              <w:tab/>
              <w:t>None</w:t>
            </w:r>
          </w:p>
          <w:p w14:paraId="7354E462" w14:textId="77777777" w:rsidR="00326D34" w:rsidRPr="004D1783" w:rsidRDefault="00D27BBB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1ACA82AF" w14:textId="77777777" w:rsidR="00326D34" w:rsidRPr="004D1783" w:rsidRDefault="00D27BBB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ey"/>
            <w:r w:rsidRPr="004D1783">
              <w:rPr>
                <w:b/>
              </w:rPr>
              <w:t>X</w:t>
            </w:r>
            <w:bookmarkEnd w:id="26"/>
            <w:r w:rsidRPr="004D1783">
              <w:rPr>
                <w:b/>
              </w:rPr>
              <w:t>] Yes   [ ]</w:t>
            </w:r>
            <w:bookmarkStart w:id="27" w:name="sps9en"/>
            <w:bookmarkEnd w:id="27"/>
            <w:r w:rsidRPr="004D1783">
              <w:rPr>
                <w:b/>
              </w:rPr>
              <w:t xml:space="preserve"> No</w:t>
            </w:r>
          </w:p>
          <w:p w14:paraId="66042972" w14:textId="77777777" w:rsidR="00326D34" w:rsidRPr="004D1783" w:rsidRDefault="00D27BBB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8" w:name="sps9e"/>
            <w:bookmarkEnd w:id="28"/>
          </w:p>
        </w:tc>
      </w:tr>
      <w:tr w:rsidR="009C0552" w14:paraId="09A9571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6C0B95" w14:textId="77777777" w:rsidR="00326D34" w:rsidRPr="004D1783" w:rsidRDefault="00D27BBB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052D58" w14:textId="77777777" w:rsidR="00326D34" w:rsidRPr="004D1783" w:rsidRDefault="00D27BBB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29" w:name="sps10a"/>
            <w:bookmarkEnd w:id="29"/>
            <w:r w:rsidRPr="00EC5D60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9C0552" w14:paraId="49BC052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0050C" w14:textId="77777777" w:rsidR="00326D34" w:rsidRPr="004D1783" w:rsidRDefault="00D27BBB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4E6D76" w14:textId="77777777" w:rsidR="00326D34" w:rsidRPr="004D1783" w:rsidRDefault="00D27BBB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20</w:t>
            </w:r>
            <w:r w:rsidR="00F87F9C">
              <w:t> </w:t>
            </w:r>
            <w:r w:rsidRPr="00EC5D60">
              <w:t>January 2022</w:t>
            </w:r>
            <w:bookmarkStart w:id="31" w:name="sps11a"/>
            <w:bookmarkStart w:id="32" w:name="sps11c"/>
            <w:bookmarkStart w:id="33" w:name="sps11cbis"/>
            <w:bookmarkStart w:id="34" w:name="sps11d"/>
            <w:bookmarkEnd w:id="31"/>
            <w:bookmarkEnd w:id="32"/>
            <w:bookmarkEnd w:id="33"/>
            <w:bookmarkEnd w:id="34"/>
          </w:p>
          <w:p w14:paraId="7DCA0202" w14:textId="77777777" w:rsidR="00326D34" w:rsidRPr="004D1783" w:rsidRDefault="00D27BBB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5" w:name="sps11e"/>
            <w:bookmarkEnd w:id="35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6" w:name="sps11ebis"/>
            <w:bookmarkEnd w:id="36"/>
          </w:p>
        </w:tc>
      </w:tr>
      <w:tr w:rsidR="009C0552" w14:paraId="731CD1E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1DAD50" w14:textId="77777777" w:rsidR="00326D34" w:rsidRPr="004D1783" w:rsidRDefault="00D27BBB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8EA63D" w14:textId="77777777" w:rsidR="00326D34" w:rsidRPr="004D1783" w:rsidRDefault="00D27BBB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7" w:name="sps12a"/>
            <w:r w:rsidRPr="004D1783">
              <w:rPr>
                <w:b/>
              </w:rPr>
              <w:t>X</w:t>
            </w:r>
            <w:bookmarkEnd w:id="37"/>
            <w:r w:rsidRPr="004D1783">
              <w:rPr>
                <w:b/>
              </w:rPr>
              <w:t>] National Notification Authority, [</w:t>
            </w:r>
            <w:bookmarkStart w:id="38" w:name="sps12b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298C3346" w14:textId="77777777" w:rsidR="00B15835" w:rsidRPr="00EC5D60" w:rsidRDefault="00D27BBB" w:rsidP="004D1783">
            <w:r w:rsidRPr="00EC5D60">
              <w:t>Ministry of Climate Change and Environment</w:t>
            </w:r>
          </w:p>
          <w:p w14:paraId="0297D85A" w14:textId="77777777" w:rsidR="00B15835" w:rsidRPr="00EC5D60" w:rsidRDefault="00D27BBB" w:rsidP="004D1783">
            <w:r w:rsidRPr="00EC5D60">
              <w:t>SPS Notification and Inquiry Point</w:t>
            </w:r>
          </w:p>
          <w:p w14:paraId="1653B8F5" w14:textId="77777777" w:rsidR="00B15835" w:rsidRPr="00EC5D60" w:rsidRDefault="00D27BBB" w:rsidP="004D1783">
            <w:r w:rsidRPr="00EC5D60">
              <w:t>United Arab Emirates</w:t>
            </w:r>
          </w:p>
          <w:p w14:paraId="24EB54B1" w14:textId="77777777" w:rsidR="00B15835" w:rsidRPr="00EC5D60" w:rsidRDefault="00D27BBB" w:rsidP="004D1783">
            <w:pPr>
              <w:spacing w:after="120"/>
            </w:pPr>
            <w:r w:rsidRPr="00EC5D60">
              <w:t>E-mail: uaesps@moccae.gov.ae</w:t>
            </w:r>
            <w:bookmarkStart w:id="39" w:name="sps12c"/>
            <w:bookmarkEnd w:id="39"/>
          </w:p>
        </w:tc>
      </w:tr>
      <w:tr w:rsidR="009C0552" w14:paraId="143B1EF4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3AE8A2D" w14:textId="77777777" w:rsidR="00326D34" w:rsidRPr="004D1783" w:rsidRDefault="00D27BBB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9F7BDC8" w14:textId="77777777" w:rsidR="00326D34" w:rsidRPr="004D1783" w:rsidRDefault="00D27BBB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0" w:name="sps13a"/>
            <w:r w:rsidRPr="004D1783">
              <w:rPr>
                <w:b/>
                <w:bCs/>
              </w:rPr>
              <w:t>X</w:t>
            </w:r>
            <w:bookmarkEnd w:id="40"/>
            <w:r w:rsidRPr="004D1783">
              <w:rPr>
                <w:b/>
                <w:bCs/>
              </w:rPr>
              <w:t>] National Notification Authority, [</w:t>
            </w:r>
            <w:bookmarkStart w:id="41" w:name="sps13b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40388EE7" w14:textId="77777777" w:rsidR="00326D34" w:rsidRPr="00EC5D60" w:rsidRDefault="00D27BBB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Ministry of Climate Change and Environment</w:t>
            </w:r>
          </w:p>
          <w:p w14:paraId="54CF0750" w14:textId="77777777" w:rsidR="00326D34" w:rsidRPr="00EC5D60" w:rsidRDefault="00D27BBB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SPS Notification and Inquiry Point</w:t>
            </w:r>
          </w:p>
          <w:p w14:paraId="25586846" w14:textId="77777777" w:rsidR="00326D34" w:rsidRPr="00EC5D60" w:rsidRDefault="00D27BBB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United Arab Emirates</w:t>
            </w:r>
          </w:p>
          <w:p w14:paraId="4BA50199" w14:textId="77777777" w:rsidR="00326D34" w:rsidRPr="00EC5D60" w:rsidRDefault="00D27BBB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E-mail: uaesps@moccae.gov.ae</w:t>
            </w:r>
            <w:bookmarkStart w:id="42" w:name="sps13c"/>
            <w:bookmarkEnd w:id="42"/>
          </w:p>
        </w:tc>
      </w:tr>
    </w:tbl>
    <w:p w14:paraId="3B1F3E59" w14:textId="77777777" w:rsidR="007141CF" w:rsidRPr="004D1783" w:rsidRDefault="007141CF" w:rsidP="004D1783"/>
    <w:sectPr w:rsidR="007141CF" w:rsidRPr="004D1783" w:rsidSect="006642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28B98" w14:textId="77777777" w:rsidR="001F34D0" w:rsidRDefault="00D27BBB">
      <w:r>
        <w:separator/>
      </w:r>
    </w:p>
  </w:endnote>
  <w:endnote w:type="continuationSeparator" w:id="0">
    <w:p w14:paraId="474CAEFF" w14:textId="77777777" w:rsidR="001F34D0" w:rsidRDefault="00D2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1BF1" w14:textId="77777777" w:rsidR="00326D34" w:rsidRPr="006642F8" w:rsidRDefault="00D27BBB" w:rsidP="006642F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FE45" w14:textId="77777777" w:rsidR="00326D34" w:rsidRPr="006642F8" w:rsidRDefault="00D27BBB" w:rsidP="006642F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50C5" w14:textId="77777777" w:rsidR="007C2582" w:rsidRPr="004D1783" w:rsidRDefault="00D27BBB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7AFA7" w14:textId="77777777" w:rsidR="001F34D0" w:rsidRDefault="00D27BBB">
      <w:r>
        <w:separator/>
      </w:r>
    </w:p>
  </w:footnote>
  <w:footnote w:type="continuationSeparator" w:id="0">
    <w:p w14:paraId="6FE714EE" w14:textId="77777777" w:rsidR="001F34D0" w:rsidRDefault="00D27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4350D" w14:textId="77777777" w:rsidR="006642F8" w:rsidRPr="006642F8" w:rsidRDefault="00D27BBB" w:rsidP="006642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42F8">
      <w:t>G/SPS/N/ARE/247</w:t>
    </w:r>
  </w:p>
  <w:p w14:paraId="45C42DB5" w14:textId="77777777" w:rsidR="006642F8" w:rsidRPr="006642F8" w:rsidRDefault="006642F8" w:rsidP="006642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1A4782" w14:textId="77777777" w:rsidR="006642F8" w:rsidRPr="006642F8" w:rsidRDefault="00D27BBB" w:rsidP="006642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42F8">
      <w:t xml:space="preserve">- </w:t>
    </w:r>
    <w:r w:rsidRPr="006642F8">
      <w:fldChar w:fldCharType="begin"/>
    </w:r>
    <w:r w:rsidRPr="006642F8">
      <w:instrText xml:space="preserve"> PAGE </w:instrText>
    </w:r>
    <w:r w:rsidRPr="006642F8">
      <w:fldChar w:fldCharType="separate"/>
    </w:r>
    <w:r w:rsidRPr="006642F8">
      <w:rPr>
        <w:noProof/>
      </w:rPr>
      <w:t>2</w:t>
    </w:r>
    <w:r w:rsidRPr="006642F8">
      <w:fldChar w:fldCharType="end"/>
    </w:r>
    <w:r w:rsidRPr="006642F8">
      <w:t xml:space="preserve"> -</w:t>
    </w:r>
  </w:p>
  <w:p w14:paraId="1535F609" w14:textId="77777777" w:rsidR="00326D34" w:rsidRPr="006642F8" w:rsidRDefault="00326D34" w:rsidP="006642F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3A90" w14:textId="77777777" w:rsidR="006642F8" w:rsidRPr="006642F8" w:rsidRDefault="00D27BBB" w:rsidP="006642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42F8">
      <w:t>G/SPS/N/ARE/247</w:t>
    </w:r>
  </w:p>
  <w:p w14:paraId="0910622F" w14:textId="77777777" w:rsidR="006642F8" w:rsidRPr="006642F8" w:rsidRDefault="006642F8" w:rsidP="006642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935D92" w14:textId="77777777" w:rsidR="006642F8" w:rsidRPr="006642F8" w:rsidRDefault="00D27BBB" w:rsidP="006642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42F8">
      <w:t xml:space="preserve">- </w:t>
    </w:r>
    <w:r w:rsidRPr="006642F8">
      <w:fldChar w:fldCharType="begin"/>
    </w:r>
    <w:r w:rsidRPr="006642F8">
      <w:instrText xml:space="preserve"> PAGE </w:instrText>
    </w:r>
    <w:r w:rsidRPr="006642F8">
      <w:fldChar w:fldCharType="separate"/>
    </w:r>
    <w:r w:rsidRPr="006642F8">
      <w:rPr>
        <w:noProof/>
      </w:rPr>
      <w:t>2</w:t>
    </w:r>
    <w:r w:rsidRPr="006642F8">
      <w:fldChar w:fldCharType="end"/>
    </w:r>
    <w:r w:rsidRPr="006642F8">
      <w:t xml:space="preserve"> -</w:t>
    </w:r>
  </w:p>
  <w:p w14:paraId="3479823B" w14:textId="77777777" w:rsidR="00326D34" w:rsidRPr="006642F8" w:rsidRDefault="00326D34" w:rsidP="006642F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C0552" w14:paraId="75F9CD5F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F435D2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C1918E" w14:textId="77777777" w:rsidR="00ED54E0" w:rsidRPr="00326D34" w:rsidRDefault="00D27BBB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9C0552" w14:paraId="5EFE08E4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B48BF15" w14:textId="77777777" w:rsidR="00ED54E0" w:rsidRPr="00326D34" w:rsidRDefault="00D27BBB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D3FB662" wp14:editId="4044BF45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812625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D74EFE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9C0552" w14:paraId="0A270AF2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2A7E985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B67EB1" w14:textId="77777777" w:rsidR="006642F8" w:rsidRDefault="00D27BBB" w:rsidP="00043762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G/SPS/N/ARE/247</w:t>
          </w:r>
          <w:bookmarkEnd w:id="44"/>
        </w:p>
      </w:tc>
    </w:tr>
    <w:tr w:rsidR="009C0552" w14:paraId="113360B4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DB93B3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BDECD5" w14:textId="470531BA" w:rsidR="00ED54E0" w:rsidRPr="00326D34" w:rsidRDefault="00D27BBB" w:rsidP="00545F9C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3 February 2022</w:t>
          </w:r>
        </w:p>
      </w:tc>
    </w:tr>
    <w:tr w:rsidR="009C0552" w14:paraId="74A3C5F4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118B24" w14:textId="40830ED1" w:rsidR="00ED54E0" w:rsidRPr="00326D34" w:rsidRDefault="00D27BBB" w:rsidP="00545F9C">
          <w:pPr>
            <w:jc w:val="left"/>
            <w:rPr>
              <w:b/>
            </w:rPr>
          </w:pPr>
          <w:bookmarkStart w:id="47" w:name="bmkSerial"/>
          <w:r w:rsidRPr="004D1783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22-</w:t>
          </w:r>
          <w:r w:rsidR="00C16630">
            <w:rPr>
              <w:color w:val="FF0000"/>
              <w:szCs w:val="16"/>
            </w:rPr>
            <w:t>0821</w:t>
          </w:r>
          <w:r w:rsidRPr="004D1783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13E0CB" w14:textId="77777777" w:rsidR="00ED54E0" w:rsidRPr="00326D34" w:rsidRDefault="00D27BBB" w:rsidP="00545F9C">
          <w:pPr>
            <w:jc w:val="right"/>
            <w:rPr>
              <w:szCs w:val="16"/>
            </w:rPr>
          </w:pPr>
          <w:bookmarkStart w:id="49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9"/>
        </w:p>
      </w:tc>
    </w:tr>
    <w:tr w:rsidR="009C0552" w14:paraId="786F48E2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EE055F" w14:textId="77777777" w:rsidR="00ED54E0" w:rsidRPr="00326D34" w:rsidRDefault="00D27BBB" w:rsidP="00545F9C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Sanitary and Phytosanitary Measures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50DE5C" w14:textId="77777777" w:rsidR="00ED54E0" w:rsidRPr="004D1783" w:rsidRDefault="00D27BBB" w:rsidP="00BD648A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604C01A8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73E72"/>
    <w:multiLevelType w:val="hybridMultilevel"/>
    <w:tmpl w:val="95F428FA"/>
    <w:lvl w:ilvl="0" w:tplc="FE60625A">
      <w:start w:val="1"/>
      <w:numFmt w:val="decimal"/>
      <w:lvlText w:val="%1."/>
      <w:lvlJc w:val="left"/>
      <w:pPr>
        <w:ind w:left="720" w:hanging="360"/>
      </w:pPr>
    </w:lvl>
    <w:lvl w:ilvl="1" w:tplc="90523050" w:tentative="1">
      <w:start w:val="1"/>
      <w:numFmt w:val="lowerLetter"/>
      <w:lvlText w:val="%2."/>
      <w:lvlJc w:val="left"/>
      <w:pPr>
        <w:ind w:left="1440" w:hanging="360"/>
      </w:pPr>
    </w:lvl>
    <w:lvl w:ilvl="2" w:tplc="D646B308" w:tentative="1">
      <w:start w:val="1"/>
      <w:numFmt w:val="lowerRoman"/>
      <w:lvlText w:val="%3."/>
      <w:lvlJc w:val="right"/>
      <w:pPr>
        <w:ind w:left="2160" w:hanging="180"/>
      </w:pPr>
    </w:lvl>
    <w:lvl w:ilvl="3" w:tplc="DD8C026E" w:tentative="1">
      <w:start w:val="1"/>
      <w:numFmt w:val="decimal"/>
      <w:lvlText w:val="%4."/>
      <w:lvlJc w:val="left"/>
      <w:pPr>
        <w:ind w:left="2880" w:hanging="360"/>
      </w:pPr>
    </w:lvl>
    <w:lvl w:ilvl="4" w:tplc="AE3A9522" w:tentative="1">
      <w:start w:val="1"/>
      <w:numFmt w:val="lowerLetter"/>
      <w:lvlText w:val="%5."/>
      <w:lvlJc w:val="left"/>
      <w:pPr>
        <w:ind w:left="3600" w:hanging="360"/>
      </w:pPr>
    </w:lvl>
    <w:lvl w:ilvl="5" w:tplc="DF72A34C" w:tentative="1">
      <w:start w:val="1"/>
      <w:numFmt w:val="lowerRoman"/>
      <w:lvlText w:val="%6."/>
      <w:lvlJc w:val="right"/>
      <w:pPr>
        <w:ind w:left="4320" w:hanging="180"/>
      </w:pPr>
    </w:lvl>
    <w:lvl w:ilvl="6" w:tplc="2BD4D86C" w:tentative="1">
      <w:start w:val="1"/>
      <w:numFmt w:val="decimal"/>
      <w:lvlText w:val="%7."/>
      <w:lvlJc w:val="left"/>
      <w:pPr>
        <w:ind w:left="5040" w:hanging="360"/>
      </w:pPr>
    </w:lvl>
    <w:lvl w:ilvl="7" w:tplc="37B20F0E" w:tentative="1">
      <w:start w:val="1"/>
      <w:numFmt w:val="lowerLetter"/>
      <w:lvlText w:val="%8."/>
      <w:lvlJc w:val="left"/>
      <w:pPr>
        <w:ind w:left="5760" w:hanging="360"/>
      </w:pPr>
    </w:lvl>
    <w:lvl w:ilvl="8" w:tplc="F378F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33787"/>
    <w:multiLevelType w:val="hybridMultilevel"/>
    <w:tmpl w:val="0F86C3BC"/>
    <w:lvl w:ilvl="0" w:tplc="D14CE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C82A174" w:tentative="1">
      <w:start w:val="1"/>
      <w:numFmt w:val="lowerLetter"/>
      <w:lvlText w:val="%2."/>
      <w:lvlJc w:val="left"/>
      <w:pPr>
        <w:ind w:left="1440" w:hanging="360"/>
      </w:pPr>
    </w:lvl>
    <w:lvl w:ilvl="2" w:tplc="6FDA77D0" w:tentative="1">
      <w:start w:val="1"/>
      <w:numFmt w:val="lowerRoman"/>
      <w:lvlText w:val="%3."/>
      <w:lvlJc w:val="right"/>
      <w:pPr>
        <w:ind w:left="2160" w:hanging="180"/>
      </w:pPr>
    </w:lvl>
    <w:lvl w:ilvl="3" w:tplc="F2FC7310" w:tentative="1">
      <w:start w:val="1"/>
      <w:numFmt w:val="decimal"/>
      <w:lvlText w:val="%4."/>
      <w:lvlJc w:val="left"/>
      <w:pPr>
        <w:ind w:left="2880" w:hanging="360"/>
      </w:pPr>
    </w:lvl>
    <w:lvl w:ilvl="4" w:tplc="9BA22B2C" w:tentative="1">
      <w:start w:val="1"/>
      <w:numFmt w:val="lowerLetter"/>
      <w:lvlText w:val="%5."/>
      <w:lvlJc w:val="left"/>
      <w:pPr>
        <w:ind w:left="3600" w:hanging="360"/>
      </w:pPr>
    </w:lvl>
    <w:lvl w:ilvl="5" w:tplc="7FDEE198" w:tentative="1">
      <w:start w:val="1"/>
      <w:numFmt w:val="lowerRoman"/>
      <w:lvlText w:val="%6."/>
      <w:lvlJc w:val="right"/>
      <w:pPr>
        <w:ind w:left="4320" w:hanging="180"/>
      </w:pPr>
    </w:lvl>
    <w:lvl w:ilvl="6" w:tplc="0A6878D8" w:tentative="1">
      <w:start w:val="1"/>
      <w:numFmt w:val="decimal"/>
      <w:lvlText w:val="%7."/>
      <w:lvlJc w:val="left"/>
      <w:pPr>
        <w:ind w:left="5040" w:hanging="360"/>
      </w:pPr>
    </w:lvl>
    <w:lvl w:ilvl="7" w:tplc="87BE2C76" w:tentative="1">
      <w:start w:val="1"/>
      <w:numFmt w:val="lowerLetter"/>
      <w:lvlText w:val="%8."/>
      <w:lvlJc w:val="left"/>
      <w:pPr>
        <w:ind w:left="5760" w:hanging="360"/>
      </w:pPr>
    </w:lvl>
    <w:lvl w:ilvl="8" w:tplc="1E60A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99D2BCB8"/>
    <w:numStyleLink w:val="LegalHeadings"/>
  </w:abstractNum>
  <w:abstractNum w:abstractNumId="14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4B380A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C828FE0" w:tentative="1">
      <w:start w:val="1"/>
      <w:numFmt w:val="lowerLetter"/>
      <w:lvlText w:val="%2."/>
      <w:lvlJc w:val="left"/>
      <w:pPr>
        <w:ind w:left="1080" w:hanging="360"/>
      </w:pPr>
    </w:lvl>
    <w:lvl w:ilvl="2" w:tplc="ED5CA4EE" w:tentative="1">
      <w:start w:val="1"/>
      <w:numFmt w:val="lowerRoman"/>
      <w:lvlText w:val="%3."/>
      <w:lvlJc w:val="right"/>
      <w:pPr>
        <w:ind w:left="1800" w:hanging="180"/>
      </w:pPr>
    </w:lvl>
    <w:lvl w:ilvl="3" w:tplc="C4DEEF80" w:tentative="1">
      <w:start w:val="1"/>
      <w:numFmt w:val="decimal"/>
      <w:lvlText w:val="%4."/>
      <w:lvlJc w:val="left"/>
      <w:pPr>
        <w:ind w:left="2520" w:hanging="360"/>
      </w:pPr>
    </w:lvl>
    <w:lvl w:ilvl="4" w:tplc="8FDA0A42" w:tentative="1">
      <w:start w:val="1"/>
      <w:numFmt w:val="lowerLetter"/>
      <w:lvlText w:val="%5."/>
      <w:lvlJc w:val="left"/>
      <w:pPr>
        <w:ind w:left="3240" w:hanging="360"/>
      </w:pPr>
    </w:lvl>
    <w:lvl w:ilvl="5" w:tplc="F9EA30E0" w:tentative="1">
      <w:start w:val="1"/>
      <w:numFmt w:val="lowerRoman"/>
      <w:lvlText w:val="%6."/>
      <w:lvlJc w:val="right"/>
      <w:pPr>
        <w:ind w:left="3960" w:hanging="180"/>
      </w:pPr>
    </w:lvl>
    <w:lvl w:ilvl="6" w:tplc="8C7C184A" w:tentative="1">
      <w:start w:val="1"/>
      <w:numFmt w:val="decimal"/>
      <w:lvlText w:val="%7."/>
      <w:lvlJc w:val="left"/>
      <w:pPr>
        <w:ind w:left="4680" w:hanging="360"/>
      </w:pPr>
    </w:lvl>
    <w:lvl w:ilvl="7" w:tplc="2C5054AC" w:tentative="1">
      <w:start w:val="1"/>
      <w:numFmt w:val="lowerLetter"/>
      <w:lvlText w:val="%8."/>
      <w:lvlJc w:val="left"/>
      <w:pPr>
        <w:ind w:left="5400" w:hanging="360"/>
      </w:pPr>
    </w:lvl>
    <w:lvl w:ilvl="8" w:tplc="C2745F2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1F34D0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642F8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9C0552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15835"/>
    <w:rsid w:val="00B230EC"/>
    <w:rsid w:val="00B26EA5"/>
    <w:rsid w:val="00B26FB1"/>
    <w:rsid w:val="00B52738"/>
    <w:rsid w:val="00B56EDC"/>
    <w:rsid w:val="00B62ADC"/>
    <w:rsid w:val="00BB1F84"/>
    <w:rsid w:val="00BB4E9D"/>
    <w:rsid w:val="00BB629D"/>
    <w:rsid w:val="00BD648A"/>
    <w:rsid w:val="00BE5468"/>
    <w:rsid w:val="00BF1AD8"/>
    <w:rsid w:val="00C061C3"/>
    <w:rsid w:val="00C11EAC"/>
    <w:rsid w:val="00C15DF6"/>
    <w:rsid w:val="00C16630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27BBB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87F9C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3D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714</Words>
  <Characters>4034</Characters>
  <Application>Microsoft Office Word</Application>
  <DocSecurity>0</DocSecurity>
  <Lines>92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4</cp:revision>
  <dcterms:created xsi:type="dcterms:W3CDTF">2022-02-03T09:49:00Z</dcterms:created>
  <dcterms:modified xsi:type="dcterms:W3CDTF">2022-02-03T10:10:00Z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G/SPS/N/ARE/247</vt:lpwstr>
  </property>
  <property fmtid="{D5CDD505-2E9C-101B-9397-08002B2CF9AE}" pid="3" name="TitusGUID">
    <vt:lpwstr>8c17a617-c602-40b6-aa7b-bd8fcc8ed261</vt:lpwstr>
  </property>
  <property fmtid="{D5CDD505-2E9C-101B-9397-08002B2CF9AE}" pid="4" name="WTOCLASSIFICATION">
    <vt:lpwstr>WTO OFFICIAL</vt:lpwstr>
  </property>
</Properties>
</file>