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AD2E8" w14:textId="77777777" w:rsidR="004A19AF" w:rsidRPr="003C63F2" w:rsidRDefault="00731634" w:rsidP="00FF0067">
      <w:pPr>
        <w:pStyle w:val="Title"/>
        <w:spacing w:before="36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59F9E51F" w14:textId="77777777" w:rsidR="004A19AF" w:rsidRPr="003C63F2" w:rsidRDefault="00731634" w:rsidP="003C63F2">
      <w:pPr>
        <w:pStyle w:val="Title3"/>
      </w:pPr>
      <w:r w:rsidRPr="003C63F2">
        <w:t>Addendum</w:t>
      </w:r>
    </w:p>
    <w:p w14:paraId="62D7C41B" w14:textId="0D967F5B" w:rsidR="004A19AF" w:rsidRPr="003C63F2" w:rsidRDefault="00731634" w:rsidP="00FF0067">
      <w:pPr>
        <w:spacing w:after="80"/>
      </w:pPr>
      <w:r w:rsidRPr="00934B4C">
        <w:t xml:space="preserve">The following communication, received on </w:t>
      </w:r>
      <w:bookmarkStart w:id="0" w:name="spsDateReception"/>
      <w:r w:rsidRPr="00934B4C">
        <w:t>22 June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United Arab Emirates</w:t>
      </w:r>
      <w:bookmarkEnd w:id="3"/>
      <w:r w:rsidRPr="00934B4C">
        <w:t>.</w:t>
      </w:r>
    </w:p>
    <w:p w14:paraId="17077419" w14:textId="77777777" w:rsidR="004A19AF" w:rsidRPr="003C63F2" w:rsidRDefault="00731634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04462973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13613F" w14:paraId="261EC407" w14:textId="77777777" w:rsidTr="00C9391C">
        <w:tc>
          <w:tcPr>
            <w:tcW w:w="9242" w:type="dxa"/>
            <w:shd w:val="clear" w:color="auto" w:fill="auto"/>
          </w:tcPr>
          <w:p w14:paraId="12B0DD19" w14:textId="77777777" w:rsidR="004A19AF" w:rsidRPr="003C63F2" w:rsidRDefault="00731634" w:rsidP="007C26EB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Lifting temporary ban on the importation of domestic and wild birds and their untreated by-product, day-old chicks, hatching eggs from the State of Kuwait</w:t>
            </w:r>
            <w:bookmarkStart w:id="4" w:name="spsTitle"/>
            <w:bookmarkEnd w:id="4"/>
          </w:p>
        </w:tc>
      </w:tr>
      <w:tr w:rsidR="0013613F" w14:paraId="5C3420CB" w14:textId="77777777" w:rsidTr="00C9391C">
        <w:tc>
          <w:tcPr>
            <w:tcW w:w="9242" w:type="dxa"/>
            <w:shd w:val="clear" w:color="auto" w:fill="auto"/>
          </w:tcPr>
          <w:p w14:paraId="05530003" w14:textId="77777777" w:rsidR="004A19AF" w:rsidRPr="003C63F2" w:rsidRDefault="00731634" w:rsidP="007C26EB">
            <w:pPr>
              <w:spacing w:after="240"/>
              <w:rPr>
                <w:u w:val="single"/>
              </w:rPr>
            </w:pPr>
            <w:r w:rsidRPr="003C63F2">
              <w:t>The United Arab Emirates is lifting the temporary ban on the importation of domestic and wild birds and their untreated by-product, day-old chicks, hatching eggs from the State of Kuwait. This follows the publishing of the Follow-up Reports of Highly Pathogenic Avian Influenza in the State of Kuwait,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13613F" w14:paraId="2B410824" w14:textId="77777777" w:rsidTr="00C9391C">
        <w:tc>
          <w:tcPr>
            <w:tcW w:w="9242" w:type="dxa"/>
            <w:shd w:val="clear" w:color="auto" w:fill="auto"/>
          </w:tcPr>
          <w:p w14:paraId="56DB044E" w14:textId="77777777" w:rsidR="004A19AF" w:rsidRPr="003C63F2" w:rsidRDefault="00731634" w:rsidP="007C26EB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13613F" w14:paraId="16AB5AAB" w14:textId="77777777" w:rsidTr="00C9391C">
        <w:tc>
          <w:tcPr>
            <w:tcW w:w="9242" w:type="dxa"/>
            <w:shd w:val="clear" w:color="auto" w:fill="auto"/>
          </w:tcPr>
          <w:p w14:paraId="78E224D1" w14:textId="77777777" w:rsidR="004A19AF" w:rsidRPr="003C63F2" w:rsidRDefault="00731634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13613F" w14:paraId="1C5D9042" w14:textId="77777777" w:rsidTr="00C9391C">
        <w:tc>
          <w:tcPr>
            <w:tcW w:w="9242" w:type="dxa"/>
            <w:shd w:val="clear" w:color="auto" w:fill="auto"/>
          </w:tcPr>
          <w:p w14:paraId="46C20599" w14:textId="1742BCA2" w:rsidR="004A19AF" w:rsidRPr="003C63F2" w:rsidRDefault="00731634" w:rsidP="003C63F2">
            <w:pPr>
              <w:ind w:left="1440" w:hanging="873"/>
            </w:pPr>
            <w:r w:rsidRPr="00544B38">
              <w:t>[</w:t>
            </w:r>
            <w:r w:rsidR="00544B38">
              <w:rPr>
                <w:b/>
              </w:rPr>
              <w:t> </w:t>
            </w:r>
            <w:r w:rsidRPr="00544B38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13613F" w14:paraId="1571DF97" w14:textId="77777777" w:rsidTr="00C9391C">
        <w:tc>
          <w:tcPr>
            <w:tcW w:w="9242" w:type="dxa"/>
            <w:shd w:val="clear" w:color="auto" w:fill="auto"/>
          </w:tcPr>
          <w:p w14:paraId="4C73E701" w14:textId="0AA8D6E1" w:rsidR="004A19AF" w:rsidRPr="003C63F2" w:rsidRDefault="00731634" w:rsidP="003C63F2">
            <w:pPr>
              <w:ind w:left="1440" w:hanging="873"/>
            </w:pPr>
            <w:r w:rsidRPr="00544B38">
              <w:t>[</w:t>
            </w:r>
            <w:r w:rsidR="00A462E2" w:rsidRPr="00544B38">
              <w:rPr>
                <w:b/>
                <w:bCs/>
              </w:rPr>
              <w:t>X</w:t>
            </w:r>
            <w:r w:rsidRPr="00544B38">
              <w:t>]</w:t>
            </w:r>
            <w:bookmarkStart w:id="7" w:name="spsWithdraw"/>
            <w:bookmarkEnd w:id="7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13613F" w14:paraId="02157FA7" w14:textId="77777777" w:rsidTr="00C9391C">
        <w:tc>
          <w:tcPr>
            <w:tcW w:w="9242" w:type="dxa"/>
            <w:shd w:val="clear" w:color="auto" w:fill="auto"/>
          </w:tcPr>
          <w:p w14:paraId="4C9B6F9C" w14:textId="77777777" w:rsidR="004A19AF" w:rsidRPr="003C63F2" w:rsidRDefault="00731634" w:rsidP="003C63F2">
            <w:pPr>
              <w:ind w:left="1440" w:hanging="873"/>
            </w:pPr>
            <w:r w:rsidRPr="003C63F2">
              <w:t>[ ]</w:t>
            </w:r>
            <w:bookmarkStart w:id="8" w:name="spsModificationDate"/>
            <w:bookmarkEnd w:id="8"/>
            <w:r w:rsidRPr="003C63F2">
              <w:tab/>
              <w:t>Change in period of application of measure</w:t>
            </w:r>
          </w:p>
        </w:tc>
      </w:tr>
      <w:tr w:rsidR="0013613F" w14:paraId="5514D9F5" w14:textId="77777777" w:rsidTr="00C9391C">
        <w:tc>
          <w:tcPr>
            <w:tcW w:w="9242" w:type="dxa"/>
            <w:shd w:val="clear" w:color="auto" w:fill="auto"/>
          </w:tcPr>
          <w:p w14:paraId="0DCEE431" w14:textId="77777777" w:rsidR="004A19AF" w:rsidRPr="003C63F2" w:rsidRDefault="00731634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9" w:name="spsModificationOther"/>
            <w:bookmarkEnd w:id="9"/>
            <w:r w:rsidRPr="003C63F2">
              <w:tab/>
              <w:t xml:space="preserve">Other: </w:t>
            </w:r>
            <w:bookmarkStart w:id="10" w:name="spsModificationOtherText"/>
            <w:bookmarkEnd w:id="10"/>
          </w:p>
        </w:tc>
      </w:tr>
      <w:tr w:rsidR="0013613F" w14:paraId="72F360AD" w14:textId="77777777" w:rsidTr="00C9391C">
        <w:tc>
          <w:tcPr>
            <w:tcW w:w="9242" w:type="dxa"/>
            <w:shd w:val="clear" w:color="auto" w:fill="auto"/>
          </w:tcPr>
          <w:p w14:paraId="1BFA78A7" w14:textId="77777777" w:rsidR="004A19AF" w:rsidRPr="003C63F2" w:rsidRDefault="00731634" w:rsidP="007C26EB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1" w:name="spsCommentNNA"/>
            <w:r w:rsidRPr="003C63F2">
              <w:rPr>
                <w:b/>
              </w:rPr>
              <w:t>X</w:t>
            </w:r>
            <w:bookmarkEnd w:id="11"/>
            <w:r w:rsidRPr="003C63F2">
              <w:rPr>
                <w:b/>
              </w:rPr>
              <w:t>] National Notification Authority, [</w:t>
            </w:r>
            <w:bookmarkStart w:id="12" w:name="spsCommentNEP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13613F" w14:paraId="325A3B21" w14:textId="77777777" w:rsidTr="00C9391C">
        <w:tc>
          <w:tcPr>
            <w:tcW w:w="9242" w:type="dxa"/>
            <w:shd w:val="clear" w:color="auto" w:fill="auto"/>
          </w:tcPr>
          <w:p w14:paraId="7DD0CE05" w14:textId="77777777" w:rsidR="004A19AF" w:rsidRPr="003C63F2" w:rsidRDefault="00731634" w:rsidP="003C63F2">
            <w:r w:rsidRPr="003C63F2">
              <w:t>Ministry of Climate Change and Environment</w:t>
            </w:r>
          </w:p>
          <w:p w14:paraId="4E7C9BB6" w14:textId="77777777" w:rsidR="0013613F" w:rsidRPr="003C63F2" w:rsidRDefault="00731634" w:rsidP="003C63F2">
            <w:r w:rsidRPr="003C63F2">
              <w:t>SPS Notification and Enquiry Point</w:t>
            </w:r>
          </w:p>
          <w:p w14:paraId="1D6E85BD" w14:textId="77777777" w:rsidR="0013613F" w:rsidRPr="003C63F2" w:rsidRDefault="00731634" w:rsidP="003C63F2">
            <w:r w:rsidRPr="003C63F2">
              <w:t>United Arab Emirates</w:t>
            </w:r>
          </w:p>
          <w:p w14:paraId="340D575D" w14:textId="3645E6A1" w:rsidR="0013613F" w:rsidRPr="003C63F2" w:rsidRDefault="00731634" w:rsidP="00731634">
            <w:pPr>
              <w:tabs>
                <w:tab w:val="left" w:pos="426"/>
              </w:tabs>
            </w:pPr>
            <w:r w:rsidRPr="003C63F2">
              <w:t>Tel:</w:t>
            </w:r>
            <w:r>
              <w:tab/>
            </w:r>
            <w:r w:rsidRPr="003C63F2">
              <w:t>+(971 4) 214 8472</w:t>
            </w:r>
          </w:p>
          <w:p w14:paraId="7EDD4AFF" w14:textId="32AD90DF" w:rsidR="0013613F" w:rsidRPr="003C63F2" w:rsidRDefault="00731634" w:rsidP="00731634">
            <w:pPr>
              <w:tabs>
                <w:tab w:val="left" w:pos="426"/>
              </w:tabs>
            </w:pPr>
            <w:r>
              <w:tab/>
            </w:r>
            <w:r w:rsidRPr="003C63F2">
              <w:t>+(971 4) 214 8495</w:t>
            </w:r>
          </w:p>
          <w:p w14:paraId="0A930C08" w14:textId="30830A57" w:rsidR="0013613F" w:rsidRPr="003C63F2" w:rsidRDefault="00731634" w:rsidP="00731634">
            <w:pPr>
              <w:tabs>
                <w:tab w:val="left" w:pos="714"/>
              </w:tabs>
            </w:pPr>
            <w:r w:rsidRPr="003C63F2">
              <w:t>E-mail:</w:t>
            </w:r>
            <w:r>
              <w:tab/>
            </w:r>
            <w:r w:rsidRPr="003C63F2">
              <w:t>uaesps@moccae.gov.ae</w:t>
            </w:r>
          </w:p>
          <w:p w14:paraId="464137E4" w14:textId="2E307629" w:rsidR="0013613F" w:rsidRPr="003C63F2" w:rsidRDefault="00731634" w:rsidP="00731634">
            <w:pPr>
              <w:tabs>
                <w:tab w:val="left" w:pos="714"/>
              </w:tabs>
            </w:pPr>
            <w:r>
              <w:tab/>
            </w:r>
            <w:r w:rsidRPr="003C63F2">
              <w:t>malherbawi@moccae.gov.ae</w:t>
            </w:r>
          </w:p>
          <w:p w14:paraId="4F0A0D61" w14:textId="5986FD76" w:rsidR="0013613F" w:rsidRPr="003C63F2" w:rsidRDefault="00731634" w:rsidP="00731634">
            <w:pPr>
              <w:tabs>
                <w:tab w:val="left" w:pos="714"/>
              </w:tabs>
            </w:pPr>
            <w:r>
              <w:tab/>
            </w:r>
            <w:r w:rsidRPr="003C63F2">
              <w:t>aaalmannaei@moccae.gov.ae</w:t>
            </w:r>
          </w:p>
          <w:p w14:paraId="4FB01D20" w14:textId="56641BAF" w:rsidR="0013613F" w:rsidRPr="003C63F2" w:rsidRDefault="00731634" w:rsidP="003C63F2">
            <w:pPr>
              <w:spacing w:after="240"/>
            </w:pPr>
            <w:r w:rsidRPr="003C63F2">
              <w:t xml:space="preserve">Website: </w:t>
            </w:r>
            <w:hyperlink r:id="rId7" w:history="1">
              <w:r w:rsidRPr="003C63F2">
                <w:rPr>
                  <w:color w:val="0000FF"/>
                  <w:u w:val="single"/>
                </w:rPr>
                <w:t>http://www.moccae.gov.ae</w:t>
              </w:r>
            </w:hyperlink>
            <w:bookmarkStart w:id="13" w:name="spsCommentAddress"/>
            <w:bookmarkEnd w:id="13"/>
            <w:r w:rsidRPr="003C63F2">
              <w:t xml:space="preserve"> </w:t>
            </w:r>
          </w:p>
        </w:tc>
      </w:tr>
      <w:tr w:rsidR="0013613F" w14:paraId="3D35CAD4" w14:textId="77777777" w:rsidTr="00C9391C">
        <w:tc>
          <w:tcPr>
            <w:tcW w:w="9242" w:type="dxa"/>
            <w:shd w:val="clear" w:color="auto" w:fill="auto"/>
          </w:tcPr>
          <w:p w14:paraId="4A9B270C" w14:textId="77777777" w:rsidR="004A19AF" w:rsidRPr="003C63F2" w:rsidRDefault="00731634" w:rsidP="007C26EB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4" w:name="spsTextAvailableNNA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 National Notification Authority, [</w:t>
            </w:r>
            <w:bookmarkStart w:id="15" w:name="spsTextAvailableNEP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13613F" w14:paraId="3484F43C" w14:textId="77777777" w:rsidTr="00C9391C">
        <w:tc>
          <w:tcPr>
            <w:tcW w:w="9242" w:type="dxa"/>
            <w:shd w:val="clear" w:color="auto" w:fill="auto"/>
          </w:tcPr>
          <w:p w14:paraId="53B30E31" w14:textId="77777777" w:rsidR="004A19AF" w:rsidRPr="003C63F2" w:rsidRDefault="00731634" w:rsidP="003C63F2">
            <w:r w:rsidRPr="003C63F2">
              <w:t>Ministry of Climate Change and Environment</w:t>
            </w:r>
          </w:p>
          <w:p w14:paraId="17344C37" w14:textId="77777777" w:rsidR="0013613F" w:rsidRPr="003C63F2" w:rsidRDefault="00731634" w:rsidP="003C63F2">
            <w:r w:rsidRPr="003C63F2">
              <w:t>SPS Notification and Enquiry Point</w:t>
            </w:r>
          </w:p>
          <w:p w14:paraId="4C5C885C" w14:textId="77777777" w:rsidR="0013613F" w:rsidRPr="003C63F2" w:rsidRDefault="00731634" w:rsidP="003C63F2">
            <w:r w:rsidRPr="003C63F2">
              <w:t>United Arab Emirates</w:t>
            </w:r>
          </w:p>
          <w:p w14:paraId="14E81BF9" w14:textId="33C1C25D" w:rsidR="0013613F" w:rsidRPr="003C63F2" w:rsidRDefault="00731634" w:rsidP="003C63F2">
            <w:r w:rsidRPr="003C63F2">
              <w:t>Tel:</w:t>
            </w:r>
            <w:r>
              <w:tab/>
            </w:r>
            <w:r w:rsidRPr="003C63F2">
              <w:t>+(971 4) 214 8472</w:t>
            </w:r>
          </w:p>
          <w:p w14:paraId="2785DE2D" w14:textId="2B4A3C5C" w:rsidR="0013613F" w:rsidRPr="003C63F2" w:rsidRDefault="00731634" w:rsidP="003C63F2">
            <w:r>
              <w:tab/>
            </w:r>
            <w:r w:rsidRPr="003C63F2">
              <w:t>+(971 4) 214 8495</w:t>
            </w:r>
          </w:p>
          <w:p w14:paraId="55A91919" w14:textId="134FA16B" w:rsidR="0013613F" w:rsidRPr="003C63F2" w:rsidRDefault="00731634" w:rsidP="00731634">
            <w:pPr>
              <w:tabs>
                <w:tab w:val="left" w:pos="728"/>
              </w:tabs>
            </w:pPr>
            <w:r w:rsidRPr="003C63F2">
              <w:t>E-mail:</w:t>
            </w:r>
            <w:r>
              <w:tab/>
            </w:r>
            <w:r w:rsidRPr="003C63F2">
              <w:t>uaesps@moccae.gov.ae</w:t>
            </w:r>
          </w:p>
          <w:p w14:paraId="5334A920" w14:textId="70F04243" w:rsidR="0013613F" w:rsidRPr="003C63F2" w:rsidRDefault="00731634" w:rsidP="00731634">
            <w:pPr>
              <w:tabs>
                <w:tab w:val="left" w:pos="728"/>
              </w:tabs>
            </w:pPr>
            <w:r>
              <w:tab/>
            </w:r>
            <w:r w:rsidRPr="003C63F2">
              <w:t>malherbawi@moccae.gov.ae</w:t>
            </w:r>
          </w:p>
          <w:p w14:paraId="264910AF" w14:textId="4C2AED9D" w:rsidR="0013613F" w:rsidRPr="003C63F2" w:rsidRDefault="00731634" w:rsidP="00731634">
            <w:pPr>
              <w:tabs>
                <w:tab w:val="left" w:pos="728"/>
              </w:tabs>
            </w:pPr>
            <w:r>
              <w:tab/>
            </w:r>
            <w:r w:rsidRPr="003C63F2">
              <w:t>aaalmannaei@moccae.gov.ae</w:t>
            </w:r>
          </w:p>
          <w:p w14:paraId="5C11DE2B" w14:textId="77777777" w:rsidR="0013613F" w:rsidRPr="003C63F2" w:rsidRDefault="00731634" w:rsidP="00FF0067">
            <w:r w:rsidRPr="003C63F2">
              <w:t xml:space="preserve">Website: </w:t>
            </w:r>
            <w:hyperlink r:id="rId8" w:history="1">
              <w:r w:rsidRPr="003C63F2">
                <w:rPr>
                  <w:color w:val="0000FF"/>
                  <w:u w:val="single"/>
                </w:rPr>
                <w:t>http://www.moccae.gov.ae</w:t>
              </w:r>
            </w:hyperlink>
            <w:bookmarkStart w:id="16" w:name="spsTextSupplierAddress"/>
            <w:bookmarkEnd w:id="16"/>
            <w:r w:rsidRPr="003C63F2">
              <w:t xml:space="preserve"> </w:t>
            </w:r>
          </w:p>
        </w:tc>
      </w:tr>
    </w:tbl>
    <w:p w14:paraId="1DB18E7B" w14:textId="77777777" w:rsidR="00CD1985" w:rsidRPr="003C63F2" w:rsidRDefault="00731634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731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3F2DA" w14:textId="77777777" w:rsidR="001D096C" w:rsidRDefault="00731634">
      <w:r>
        <w:separator/>
      </w:r>
    </w:p>
  </w:endnote>
  <w:endnote w:type="continuationSeparator" w:id="0">
    <w:p w14:paraId="2932A966" w14:textId="77777777" w:rsidR="001D096C" w:rsidRDefault="0073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C702E" w14:textId="04505B38" w:rsidR="004A19AF" w:rsidRPr="00731634" w:rsidRDefault="00731634" w:rsidP="0073163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83794" w14:textId="3C2F6468" w:rsidR="004A19AF" w:rsidRPr="00731634" w:rsidRDefault="00731634" w:rsidP="0073163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7819C" w14:textId="547E76A4" w:rsidR="00F41DD8" w:rsidRPr="003C63F2" w:rsidRDefault="00731634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3BA8F" w14:textId="77777777" w:rsidR="001D096C" w:rsidRDefault="00731634">
      <w:r>
        <w:separator/>
      </w:r>
    </w:p>
  </w:footnote>
  <w:footnote w:type="continuationSeparator" w:id="0">
    <w:p w14:paraId="054AA692" w14:textId="77777777" w:rsidR="001D096C" w:rsidRDefault="0073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3A8A7" w14:textId="3BDE26AC" w:rsidR="00731634" w:rsidRPr="00731634" w:rsidRDefault="00731634" w:rsidP="007316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1634">
      <w:t>G/SPS/N/ARE/233/Add.1</w:t>
    </w:r>
  </w:p>
  <w:p w14:paraId="1D557BF5" w14:textId="77777777" w:rsidR="00731634" w:rsidRPr="00731634" w:rsidRDefault="00731634" w:rsidP="007316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84B481" w14:textId="76D9D1E0" w:rsidR="00731634" w:rsidRPr="00731634" w:rsidRDefault="00731634" w:rsidP="007316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1634">
      <w:t xml:space="preserve">- </w:t>
    </w:r>
    <w:r w:rsidRPr="00731634">
      <w:fldChar w:fldCharType="begin"/>
    </w:r>
    <w:r w:rsidRPr="00731634">
      <w:instrText xml:space="preserve"> PAGE </w:instrText>
    </w:r>
    <w:r w:rsidRPr="00731634">
      <w:fldChar w:fldCharType="separate"/>
    </w:r>
    <w:r w:rsidRPr="00731634">
      <w:rPr>
        <w:noProof/>
      </w:rPr>
      <w:t>2</w:t>
    </w:r>
    <w:r w:rsidRPr="00731634">
      <w:fldChar w:fldCharType="end"/>
    </w:r>
    <w:r w:rsidRPr="00731634">
      <w:t xml:space="preserve"> -</w:t>
    </w:r>
  </w:p>
  <w:p w14:paraId="6630DC18" w14:textId="4704AD99" w:rsidR="004A19AF" w:rsidRPr="00731634" w:rsidRDefault="004A19AF" w:rsidP="0073163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7187A" w14:textId="65E27638" w:rsidR="00731634" w:rsidRPr="00731634" w:rsidRDefault="00731634" w:rsidP="007316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1634">
      <w:t>G/SPS/N/ARE/233/Add.1</w:t>
    </w:r>
  </w:p>
  <w:p w14:paraId="5241F299" w14:textId="77777777" w:rsidR="00731634" w:rsidRPr="00731634" w:rsidRDefault="00731634" w:rsidP="007316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F6C0F2" w14:textId="4C32C1CF" w:rsidR="00731634" w:rsidRPr="00731634" w:rsidRDefault="00731634" w:rsidP="007316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1634">
      <w:t xml:space="preserve">- </w:t>
    </w:r>
    <w:r w:rsidRPr="00731634">
      <w:fldChar w:fldCharType="begin"/>
    </w:r>
    <w:r w:rsidRPr="00731634">
      <w:instrText xml:space="preserve"> PAGE </w:instrText>
    </w:r>
    <w:r w:rsidRPr="00731634">
      <w:fldChar w:fldCharType="separate"/>
    </w:r>
    <w:r w:rsidRPr="00731634">
      <w:rPr>
        <w:noProof/>
      </w:rPr>
      <w:t>2</w:t>
    </w:r>
    <w:r w:rsidRPr="00731634">
      <w:fldChar w:fldCharType="end"/>
    </w:r>
    <w:r w:rsidRPr="00731634">
      <w:t xml:space="preserve"> -</w:t>
    </w:r>
  </w:p>
  <w:p w14:paraId="2BB682BA" w14:textId="19C815BD" w:rsidR="004A19AF" w:rsidRPr="00731634" w:rsidRDefault="004A19AF" w:rsidP="0073163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3613F" w14:paraId="46A7D084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B25306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28007F" w14:textId="4E6F7492" w:rsidR="00ED54E0" w:rsidRPr="004A19AF" w:rsidRDefault="00731634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7"/>
    <w:tr w:rsidR="0013613F" w14:paraId="5898F63D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F743A0" w14:textId="77777777" w:rsidR="00ED54E0" w:rsidRPr="004A19AF" w:rsidRDefault="00731634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8BC5D0B" wp14:editId="6D4A592B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50320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EA2BA3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13613F" w14:paraId="12D255C0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2B5CD2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DD4004" w14:textId="77777777" w:rsidR="00731634" w:rsidRDefault="00731634" w:rsidP="009042DF">
          <w:pPr>
            <w:jc w:val="right"/>
            <w:rPr>
              <w:b/>
              <w:szCs w:val="16"/>
            </w:rPr>
          </w:pPr>
          <w:bookmarkStart w:id="18" w:name="bmkSymbols"/>
          <w:r>
            <w:rPr>
              <w:b/>
              <w:szCs w:val="16"/>
            </w:rPr>
            <w:t>G/SPS/N/ARE/233/Add.1</w:t>
          </w:r>
        </w:p>
        <w:bookmarkEnd w:id="18"/>
        <w:p w14:paraId="3D94DC40" w14:textId="1D567543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13613F" w14:paraId="17C1512E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3059B4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EE15A6" w14:textId="402010C4" w:rsidR="00ED54E0" w:rsidRPr="004A19AF" w:rsidRDefault="00290324" w:rsidP="00C10B2E">
          <w:pPr>
            <w:jc w:val="right"/>
            <w:rPr>
              <w:szCs w:val="16"/>
            </w:rPr>
          </w:pPr>
          <w:bookmarkStart w:id="19" w:name="bmkDate"/>
          <w:bookmarkStart w:id="20" w:name="spsDateDistribution"/>
          <w:bookmarkEnd w:id="19"/>
          <w:bookmarkEnd w:id="20"/>
          <w:r>
            <w:rPr>
              <w:szCs w:val="16"/>
            </w:rPr>
            <w:t>23 June 2021</w:t>
          </w:r>
        </w:p>
      </w:tc>
    </w:tr>
    <w:tr w:rsidR="0013613F" w14:paraId="0102405C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541D50" w14:textId="654C5968" w:rsidR="00ED54E0" w:rsidRPr="004A19AF" w:rsidRDefault="00731634" w:rsidP="00C10B2E">
          <w:pPr>
            <w:jc w:val="left"/>
            <w:rPr>
              <w:b/>
            </w:rPr>
          </w:pPr>
          <w:bookmarkStart w:id="21" w:name="bmkSerial"/>
          <w:r w:rsidRPr="003C63F2">
            <w:rPr>
              <w:color w:val="FF0000"/>
              <w:szCs w:val="16"/>
            </w:rPr>
            <w:t>(</w:t>
          </w:r>
          <w:bookmarkStart w:id="22" w:name="spsSerialNumber"/>
          <w:bookmarkEnd w:id="22"/>
          <w:r w:rsidR="00290324">
            <w:rPr>
              <w:color w:val="FF0000"/>
              <w:szCs w:val="16"/>
            </w:rPr>
            <w:t>21-</w:t>
          </w:r>
          <w:r w:rsidR="0017227C">
            <w:rPr>
              <w:color w:val="FF0000"/>
              <w:szCs w:val="16"/>
            </w:rPr>
            <w:t>5107</w:t>
          </w:r>
          <w:r w:rsidRPr="003C63F2">
            <w:rPr>
              <w:color w:val="FF0000"/>
              <w:szCs w:val="16"/>
            </w:rPr>
            <w:t>)</w:t>
          </w:r>
          <w:bookmarkEnd w:id="2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F56A78" w14:textId="77777777" w:rsidR="00ED54E0" w:rsidRPr="004A19AF" w:rsidRDefault="00731634" w:rsidP="00C10B2E">
          <w:pPr>
            <w:jc w:val="right"/>
            <w:rPr>
              <w:szCs w:val="16"/>
            </w:rPr>
          </w:pPr>
          <w:bookmarkStart w:id="23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3"/>
        </w:p>
      </w:tc>
    </w:tr>
    <w:tr w:rsidR="0013613F" w14:paraId="7C3435C7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6BB6D4" w14:textId="439479B0" w:rsidR="00ED54E0" w:rsidRPr="004A19AF" w:rsidRDefault="00731634" w:rsidP="00C10B2E">
          <w:pPr>
            <w:jc w:val="left"/>
            <w:rPr>
              <w:sz w:val="14"/>
              <w:szCs w:val="16"/>
            </w:rPr>
          </w:pPr>
          <w:bookmarkStart w:id="24" w:name="bmkCommittee"/>
          <w:r>
            <w:rPr>
              <w:b/>
            </w:rPr>
            <w:t>Committee on Sanitary and Phytosanitary Measures</w:t>
          </w:r>
          <w:bookmarkEnd w:id="2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51BFB5" w14:textId="4DD28148" w:rsidR="00ED54E0" w:rsidRPr="003C63F2" w:rsidRDefault="00731634" w:rsidP="00B728D5">
          <w:pPr>
            <w:jc w:val="right"/>
            <w:rPr>
              <w:bCs/>
              <w:szCs w:val="18"/>
            </w:rPr>
          </w:pPr>
          <w:bookmarkStart w:id="25" w:name="bmkLanguage"/>
          <w:r>
            <w:rPr>
              <w:bCs/>
              <w:szCs w:val="18"/>
            </w:rPr>
            <w:t>Original: English</w:t>
          </w:r>
          <w:bookmarkEnd w:id="25"/>
        </w:p>
      </w:tc>
    </w:tr>
  </w:tbl>
  <w:p w14:paraId="7A0007E1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F2AD5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488F6AC" w:tentative="1">
      <w:start w:val="1"/>
      <w:numFmt w:val="lowerLetter"/>
      <w:lvlText w:val="%2."/>
      <w:lvlJc w:val="left"/>
      <w:pPr>
        <w:ind w:left="1080" w:hanging="360"/>
      </w:pPr>
    </w:lvl>
    <w:lvl w:ilvl="2" w:tplc="BD922D5A" w:tentative="1">
      <w:start w:val="1"/>
      <w:numFmt w:val="lowerRoman"/>
      <w:lvlText w:val="%3."/>
      <w:lvlJc w:val="right"/>
      <w:pPr>
        <w:ind w:left="1800" w:hanging="180"/>
      </w:pPr>
    </w:lvl>
    <w:lvl w:ilvl="3" w:tplc="2C18005A" w:tentative="1">
      <w:start w:val="1"/>
      <w:numFmt w:val="decimal"/>
      <w:lvlText w:val="%4."/>
      <w:lvlJc w:val="left"/>
      <w:pPr>
        <w:ind w:left="2520" w:hanging="360"/>
      </w:pPr>
    </w:lvl>
    <w:lvl w:ilvl="4" w:tplc="C76E407A" w:tentative="1">
      <w:start w:val="1"/>
      <w:numFmt w:val="lowerLetter"/>
      <w:lvlText w:val="%5."/>
      <w:lvlJc w:val="left"/>
      <w:pPr>
        <w:ind w:left="3240" w:hanging="360"/>
      </w:pPr>
    </w:lvl>
    <w:lvl w:ilvl="5" w:tplc="EDCE79D8" w:tentative="1">
      <w:start w:val="1"/>
      <w:numFmt w:val="lowerRoman"/>
      <w:lvlText w:val="%6."/>
      <w:lvlJc w:val="right"/>
      <w:pPr>
        <w:ind w:left="3960" w:hanging="180"/>
      </w:pPr>
    </w:lvl>
    <w:lvl w:ilvl="6" w:tplc="F29012D6" w:tentative="1">
      <w:start w:val="1"/>
      <w:numFmt w:val="decimal"/>
      <w:lvlText w:val="%7."/>
      <w:lvlJc w:val="left"/>
      <w:pPr>
        <w:ind w:left="4680" w:hanging="360"/>
      </w:pPr>
    </w:lvl>
    <w:lvl w:ilvl="7" w:tplc="D892D890" w:tentative="1">
      <w:start w:val="1"/>
      <w:numFmt w:val="lowerLetter"/>
      <w:lvlText w:val="%8."/>
      <w:lvlJc w:val="left"/>
      <w:pPr>
        <w:ind w:left="5400" w:hanging="360"/>
      </w:pPr>
    </w:lvl>
    <w:lvl w:ilvl="8" w:tplc="85DCBDB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613F"/>
    <w:rsid w:val="00137888"/>
    <w:rsid w:val="00164C04"/>
    <w:rsid w:val="00165B2D"/>
    <w:rsid w:val="0017227C"/>
    <w:rsid w:val="00182B84"/>
    <w:rsid w:val="001D096C"/>
    <w:rsid w:val="001E291F"/>
    <w:rsid w:val="00233408"/>
    <w:rsid w:val="0027067B"/>
    <w:rsid w:val="00290324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4B3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31634"/>
    <w:rsid w:val="00745146"/>
    <w:rsid w:val="007577E3"/>
    <w:rsid w:val="00760DB3"/>
    <w:rsid w:val="007A2D5D"/>
    <w:rsid w:val="007C26EB"/>
    <w:rsid w:val="007C6A4B"/>
    <w:rsid w:val="007E6507"/>
    <w:rsid w:val="007F2B8E"/>
    <w:rsid w:val="00807247"/>
    <w:rsid w:val="008265C7"/>
    <w:rsid w:val="00840C2B"/>
    <w:rsid w:val="008557E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462E2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6186C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006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90C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cae.gov.a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occae.gov.a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1582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11</cp:revision>
  <dcterms:created xsi:type="dcterms:W3CDTF">2018-10-15T07:07:00Z</dcterms:created>
  <dcterms:modified xsi:type="dcterms:W3CDTF">2021-06-23T08:43:00Z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9a053404-c79b-447d-b54c-35c56b1aa594</vt:lpwstr>
  </property>
  <property fmtid="{D5CDD505-2E9C-101B-9397-08002B2CF9AE}" pid="3" name="Symbol1">
    <vt:lpwstr>G/SPS/N/ARE/233/Add.1</vt:lpwstr>
  </property>
  <property fmtid="{D5CDD505-2E9C-101B-9397-08002B2CF9AE}" pid="4" name="WTOCLASSIFICATION">
    <vt:lpwstr>WTO OFFICIAL</vt:lpwstr>
  </property>
</Properties>
</file>