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3CE2" w14:textId="77777777" w:rsidR="00326D34" w:rsidRPr="004D1783" w:rsidRDefault="00535D1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54CF1" w14:paraId="39006EE7" w14:textId="77777777" w:rsidTr="00B056CB">
        <w:tc>
          <w:tcPr>
            <w:tcW w:w="707" w:type="dxa"/>
            <w:tcBorders>
              <w:bottom w:val="single" w:sz="6" w:space="0" w:color="auto"/>
            </w:tcBorders>
            <w:shd w:val="clear" w:color="auto" w:fill="auto"/>
          </w:tcPr>
          <w:p w14:paraId="3B818CA2" w14:textId="77777777" w:rsidR="00326D34" w:rsidRPr="004D1783" w:rsidRDefault="00535D15" w:rsidP="004D1783">
            <w:pPr>
              <w:spacing w:before="120" w:after="120"/>
            </w:pPr>
            <w:r w:rsidRPr="004D1783">
              <w:rPr>
                <w:b/>
              </w:rPr>
              <w:t>1.</w:t>
            </w:r>
          </w:p>
        </w:tc>
        <w:tc>
          <w:tcPr>
            <w:tcW w:w="8320" w:type="dxa"/>
            <w:tcBorders>
              <w:bottom w:val="single" w:sz="6" w:space="0" w:color="auto"/>
            </w:tcBorders>
            <w:shd w:val="clear" w:color="auto" w:fill="auto"/>
          </w:tcPr>
          <w:p w14:paraId="73FCF738" w14:textId="77777777" w:rsidR="00326D34" w:rsidRPr="004D1783" w:rsidRDefault="00535D15"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4AA50D6A" w14:textId="77777777" w:rsidR="00326D34" w:rsidRPr="004D1783" w:rsidRDefault="00535D15" w:rsidP="004D1783">
            <w:pPr>
              <w:spacing w:after="120"/>
            </w:pPr>
            <w:r w:rsidRPr="004D1783">
              <w:rPr>
                <w:b/>
              </w:rPr>
              <w:t>If applicable, name of local government involved:</w:t>
            </w:r>
            <w:r w:rsidRPr="00F778D1">
              <w:t xml:space="preserve"> </w:t>
            </w:r>
            <w:bookmarkStart w:id="1" w:name="sps1b"/>
            <w:bookmarkEnd w:id="1"/>
          </w:p>
        </w:tc>
      </w:tr>
      <w:tr w:rsidR="00E54CF1" w14:paraId="17951CE7" w14:textId="77777777" w:rsidTr="00B056CB">
        <w:tc>
          <w:tcPr>
            <w:tcW w:w="707" w:type="dxa"/>
            <w:tcBorders>
              <w:top w:val="single" w:sz="6" w:space="0" w:color="auto"/>
              <w:bottom w:val="single" w:sz="6" w:space="0" w:color="auto"/>
            </w:tcBorders>
            <w:shd w:val="clear" w:color="auto" w:fill="auto"/>
          </w:tcPr>
          <w:p w14:paraId="60AB7420" w14:textId="77777777" w:rsidR="00326D34" w:rsidRPr="004D1783" w:rsidRDefault="00535D1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C92D228" w14:textId="77777777" w:rsidR="00326D34" w:rsidRPr="004D1783" w:rsidRDefault="00535D15"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E54CF1" w14:paraId="267B40A8" w14:textId="77777777" w:rsidTr="00B056CB">
        <w:tc>
          <w:tcPr>
            <w:tcW w:w="707" w:type="dxa"/>
            <w:tcBorders>
              <w:top w:val="single" w:sz="6" w:space="0" w:color="auto"/>
              <w:bottom w:val="single" w:sz="6" w:space="0" w:color="auto"/>
            </w:tcBorders>
            <w:shd w:val="clear" w:color="auto" w:fill="auto"/>
          </w:tcPr>
          <w:p w14:paraId="4E8291A0" w14:textId="77777777" w:rsidR="00326D34" w:rsidRPr="004D1783" w:rsidRDefault="00535D1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197A73" w14:textId="77777777" w:rsidR="00326D34" w:rsidRPr="004D1783" w:rsidRDefault="00535D1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w:t>
            </w:r>
            <w:bookmarkStart w:id="3" w:name="sps3a"/>
            <w:bookmarkEnd w:id="3"/>
          </w:p>
        </w:tc>
      </w:tr>
      <w:tr w:rsidR="00E54CF1" w14:paraId="0DE3312E" w14:textId="77777777" w:rsidTr="00B056CB">
        <w:tc>
          <w:tcPr>
            <w:tcW w:w="707" w:type="dxa"/>
            <w:tcBorders>
              <w:top w:val="single" w:sz="6" w:space="0" w:color="auto"/>
              <w:bottom w:val="single" w:sz="6" w:space="0" w:color="auto"/>
            </w:tcBorders>
            <w:shd w:val="clear" w:color="auto" w:fill="auto"/>
          </w:tcPr>
          <w:p w14:paraId="616C2D52" w14:textId="77777777" w:rsidR="00326D34" w:rsidRPr="004D1783" w:rsidRDefault="00535D1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E138DCA" w14:textId="77777777" w:rsidR="00326D34" w:rsidRPr="004D1783" w:rsidRDefault="00535D15" w:rsidP="004D1783">
            <w:pPr>
              <w:spacing w:before="120" w:after="120"/>
              <w:rPr>
                <w:b/>
                <w:bCs/>
              </w:rPr>
            </w:pPr>
            <w:r w:rsidRPr="004D1783">
              <w:rPr>
                <w:b/>
              </w:rPr>
              <w:t>Regions or countries likely to be affected, to the extent relevant or practicable</w:t>
            </w:r>
            <w:r w:rsidRPr="004D1783">
              <w:rPr>
                <w:b/>
                <w:bCs/>
              </w:rPr>
              <w:t>:</w:t>
            </w:r>
          </w:p>
          <w:p w14:paraId="1F33408C" w14:textId="77777777" w:rsidR="00326D34" w:rsidRPr="004D1783" w:rsidRDefault="00535D1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C3FFD40" w14:textId="3360960E" w:rsidR="00326D34" w:rsidRPr="004D1783" w:rsidRDefault="00535D1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Omskaya Oblast, Russia Federation </w:t>
            </w:r>
            <w:bookmarkStart w:id="7" w:name="sps4a"/>
            <w:bookmarkEnd w:id="7"/>
          </w:p>
        </w:tc>
      </w:tr>
      <w:tr w:rsidR="00E54CF1" w14:paraId="0631E758" w14:textId="77777777" w:rsidTr="00B056CB">
        <w:tc>
          <w:tcPr>
            <w:tcW w:w="707" w:type="dxa"/>
            <w:tcBorders>
              <w:top w:val="single" w:sz="6" w:space="0" w:color="auto"/>
              <w:bottom w:val="single" w:sz="6" w:space="0" w:color="auto"/>
            </w:tcBorders>
            <w:shd w:val="clear" w:color="auto" w:fill="auto"/>
          </w:tcPr>
          <w:p w14:paraId="5FE27CA3" w14:textId="77777777" w:rsidR="00326D34" w:rsidRPr="004D1783" w:rsidRDefault="00535D1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ED46BA2" w14:textId="77777777" w:rsidR="00326D34" w:rsidRPr="004D1783" w:rsidRDefault="00535D15"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Omskaya Oblast in Russia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E54CF1" w14:paraId="0811DE56" w14:textId="77777777" w:rsidTr="00B056CB">
        <w:tc>
          <w:tcPr>
            <w:tcW w:w="707" w:type="dxa"/>
            <w:tcBorders>
              <w:top w:val="single" w:sz="6" w:space="0" w:color="auto"/>
              <w:bottom w:val="single" w:sz="6" w:space="0" w:color="auto"/>
            </w:tcBorders>
            <w:shd w:val="clear" w:color="auto" w:fill="auto"/>
          </w:tcPr>
          <w:p w14:paraId="4384C501" w14:textId="77777777" w:rsidR="00326D34" w:rsidRPr="004D1783" w:rsidRDefault="00535D1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7868D61" w14:textId="77777777" w:rsidR="00326D34" w:rsidRPr="004D1783" w:rsidRDefault="00535D15" w:rsidP="004D1783">
            <w:pPr>
              <w:spacing w:before="120" w:after="120"/>
            </w:pPr>
            <w:r w:rsidRPr="004D1783">
              <w:rPr>
                <w:b/>
              </w:rPr>
              <w:t>Description of content:</w:t>
            </w:r>
            <w:r w:rsidRPr="00097200">
              <w:t xml:space="preserve"> Following the notification published by the World Organization for Animal Health (OIE) on 25 August 2020 regarding the outbreak of Highly Pathogenic Avian Influenza Virus (HPAI) in Omskaya Oblast in Russia, United Arab Emirates is applying a precautionary sanitary measure to prevent the risk of introducing HPAI virus through the imports of live birds and their products from Omskaya Oblast in Russia.</w:t>
            </w:r>
          </w:p>
          <w:p w14:paraId="5FEAB028" w14:textId="77777777" w:rsidR="000A033A" w:rsidRPr="00097200" w:rsidRDefault="00535D15" w:rsidP="004D1783">
            <w:pPr>
              <w:spacing w:after="120"/>
            </w:pPr>
            <w:r w:rsidRPr="00097200">
              <w:t>These measures include:</w:t>
            </w:r>
          </w:p>
          <w:p w14:paraId="4974DA47" w14:textId="77777777" w:rsidR="000A033A" w:rsidRPr="00097200" w:rsidRDefault="00535D15" w:rsidP="004D1783">
            <w:pPr>
              <w:spacing w:after="120"/>
            </w:pPr>
            <w:r w:rsidRPr="00097200">
              <w:t>Temporary ban on the importation of domestic and wild birds and their untreated by</w:t>
            </w:r>
            <w:r w:rsidR="00FB0738">
              <w:noBreakHyphen/>
            </w:r>
            <w:r w:rsidRPr="00097200">
              <w:t>products, day-old chicks and hatching eggs from Omskaya Oblast in Russia.</w:t>
            </w:r>
          </w:p>
          <w:p w14:paraId="22E6B747" w14:textId="77777777" w:rsidR="000A033A" w:rsidRPr="00097200" w:rsidRDefault="00535D15" w:rsidP="004D1783">
            <w:pPr>
              <w:spacing w:after="120"/>
            </w:pPr>
            <w:r w:rsidRPr="00097200">
              <w:t>Continue to allow the importation of poultry products, table eggs and its products, day</w:t>
            </w:r>
            <w:r w:rsidR="00FB0738">
              <w:noBreakHyphen/>
            </w:r>
            <w:r w:rsidRPr="00097200">
              <w:t>old chicks and hatching eggs according to the approved health certificates.</w:t>
            </w:r>
            <w:bookmarkStart w:id="11" w:name="sps6a"/>
            <w:bookmarkEnd w:id="11"/>
          </w:p>
        </w:tc>
      </w:tr>
      <w:tr w:rsidR="00E54CF1" w14:paraId="08A9AF99" w14:textId="77777777" w:rsidTr="00B056CB">
        <w:tc>
          <w:tcPr>
            <w:tcW w:w="707" w:type="dxa"/>
            <w:tcBorders>
              <w:top w:val="single" w:sz="6" w:space="0" w:color="auto"/>
              <w:bottom w:val="single" w:sz="6" w:space="0" w:color="auto"/>
            </w:tcBorders>
            <w:shd w:val="clear" w:color="auto" w:fill="auto"/>
          </w:tcPr>
          <w:p w14:paraId="308B3DEB" w14:textId="77777777" w:rsidR="00326D34" w:rsidRPr="004D1783" w:rsidRDefault="00535D1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8D32E72" w14:textId="77777777" w:rsidR="00326D34" w:rsidRPr="004D1783" w:rsidRDefault="00535D15"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E54CF1" w14:paraId="124E79EE" w14:textId="77777777" w:rsidTr="00B056CB">
        <w:tc>
          <w:tcPr>
            <w:tcW w:w="707" w:type="dxa"/>
            <w:tcBorders>
              <w:top w:val="single" w:sz="6" w:space="0" w:color="auto"/>
              <w:bottom w:val="single" w:sz="6" w:space="0" w:color="auto"/>
            </w:tcBorders>
            <w:shd w:val="clear" w:color="auto" w:fill="auto"/>
          </w:tcPr>
          <w:p w14:paraId="70C22E6F" w14:textId="77777777" w:rsidR="00326D34" w:rsidRPr="004D1783" w:rsidRDefault="00535D1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47C5ED2" w14:textId="77777777" w:rsidR="00326D34" w:rsidRPr="004D1783" w:rsidRDefault="00535D15" w:rsidP="004D1783">
            <w:pPr>
              <w:spacing w:before="120" w:after="120"/>
            </w:pPr>
            <w:r w:rsidRPr="004D1783">
              <w:rPr>
                <w:b/>
              </w:rPr>
              <w:t>Nature of the urgent problem(s) and reason for urgent action:</w:t>
            </w:r>
            <w:r w:rsidRPr="00786DCE">
              <w:t xml:space="preserve"> There is a risk of contamination from importing poultry from Omskaya Oblast in Russia, which is affected with Highly Pathogenic Avian Influenza. This follows the notification of Highly Pathogenic Avian Influenza in Omskaya Oblast in Russia on 25 August 2020. These applied measures are in compliance with Article 10.4.4, Chapter 10.4 of the World Organization for Animal Health (OIE) Terrestrial Animal Health Code.</w:t>
            </w:r>
            <w:bookmarkStart w:id="18" w:name="sps8a"/>
            <w:bookmarkEnd w:id="18"/>
          </w:p>
        </w:tc>
      </w:tr>
      <w:tr w:rsidR="00E54CF1" w14:paraId="5C139DE8" w14:textId="77777777" w:rsidTr="00B056CB">
        <w:tc>
          <w:tcPr>
            <w:tcW w:w="707" w:type="dxa"/>
            <w:tcBorders>
              <w:top w:val="single" w:sz="6" w:space="0" w:color="auto"/>
              <w:bottom w:val="single" w:sz="6" w:space="0" w:color="auto"/>
            </w:tcBorders>
            <w:shd w:val="clear" w:color="auto" w:fill="auto"/>
          </w:tcPr>
          <w:p w14:paraId="67A8588E" w14:textId="77777777" w:rsidR="00326D34" w:rsidRPr="004D1783" w:rsidRDefault="00535D1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05A2929" w14:textId="77777777" w:rsidR="00326D34" w:rsidRPr="004D1783" w:rsidRDefault="00535D15" w:rsidP="00FB0738">
            <w:pPr>
              <w:keepNext/>
              <w:keepLines/>
              <w:spacing w:before="120" w:after="120"/>
              <w:rPr>
                <w:b/>
              </w:rPr>
            </w:pPr>
            <w:r w:rsidRPr="004D1783">
              <w:rPr>
                <w:b/>
              </w:rPr>
              <w:t xml:space="preserve">Is there a relevant international standard? If so, identify the standard: </w:t>
            </w:r>
          </w:p>
          <w:p w14:paraId="5DE9E11C" w14:textId="77777777" w:rsidR="00326D34" w:rsidRPr="004D1783" w:rsidRDefault="00535D15" w:rsidP="00FB0738">
            <w:pPr>
              <w:keepNext/>
              <w:keepLines/>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06DD97E" w14:textId="77777777" w:rsidR="00326D34" w:rsidRPr="004D1783" w:rsidRDefault="00535D15" w:rsidP="00FB0738">
            <w:pPr>
              <w:keepNext/>
              <w:keepLines/>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14:paraId="413DAD4F" w14:textId="77777777" w:rsidR="00326D34" w:rsidRPr="004D1783" w:rsidRDefault="00535D15"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62E9752" w14:textId="77777777" w:rsidR="00326D34" w:rsidRPr="004D1783" w:rsidRDefault="00535D15" w:rsidP="004D1783">
            <w:pPr>
              <w:spacing w:after="120"/>
              <w:ind w:left="720" w:hanging="720"/>
              <w:rPr>
                <w:b/>
              </w:rPr>
            </w:pPr>
            <w:r w:rsidRPr="004D1783">
              <w:rPr>
                <w:b/>
              </w:rPr>
              <w:t>[ ]</w:t>
            </w:r>
            <w:bookmarkStart w:id="25" w:name="sps9d"/>
            <w:bookmarkEnd w:id="25"/>
            <w:r w:rsidRPr="004D1783">
              <w:rPr>
                <w:b/>
              </w:rPr>
              <w:tab/>
              <w:t>None</w:t>
            </w:r>
          </w:p>
          <w:p w14:paraId="74702D01" w14:textId="77777777" w:rsidR="00326D34" w:rsidRPr="004D1783" w:rsidRDefault="00535D15" w:rsidP="004D1783">
            <w:pPr>
              <w:spacing w:after="120"/>
              <w:rPr>
                <w:b/>
              </w:rPr>
            </w:pPr>
            <w:r w:rsidRPr="004D1783">
              <w:rPr>
                <w:b/>
              </w:rPr>
              <w:t>Does this proposed regulation conform to the relevant international standard?</w:t>
            </w:r>
          </w:p>
          <w:p w14:paraId="0E7B8843" w14:textId="77777777" w:rsidR="00326D34" w:rsidRPr="004D1783" w:rsidRDefault="00535D15"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3427206C" w14:textId="77777777" w:rsidR="00326D34" w:rsidRPr="004D1783" w:rsidRDefault="00535D15"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54CF1" w14:paraId="51E4B2C2" w14:textId="77777777" w:rsidTr="00B056CB">
        <w:tc>
          <w:tcPr>
            <w:tcW w:w="707" w:type="dxa"/>
            <w:tcBorders>
              <w:top w:val="single" w:sz="6" w:space="0" w:color="auto"/>
              <w:bottom w:val="single" w:sz="6" w:space="0" w:color="auto"/>
            </w:tcBorders>
            <w:shd w:val="clear" w:color="auto" w:fill="auto"/>
          </w:tcPr>
          <w:p w14:paraId="779DC2D7" w14:textId="77777777" w:rsidR="00326D34" w:rsidRPr="004D1783" w:rsidRDefault="00535D1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A48B214" w14:textId="77777777" w:rsidR="00326D34" w:rsidRPr="004D1783" w:rsidRDefault="00535D15" w:rsidP="004D1783">
            <w:pPr>
              <w:spacing w:before="120" w:after="120"/>
            </w:pPr>
            <w:r w:rsidRPr="004D1783">
              <w:rPr>
                <w:b/>
              </w:rPr>
              <w:t>Other relevant documents and language(s) in which these are available:</w:t>
            </w:r>
            <w:r w:rsidRPr="004D1783">
              <w:rPr>
                <w:bCs/>
              </w:rPr>
              <w:t xml:space="preserve"> </w:t>
            </w:r>
            <w:bookmarkStart w:id="29" w:name="sps10a"/>
            <w:bookmarkStart w:id="30" w:name="sps10b"/>
            <w:bookmarkEnd w:id="29"/>
            <w:bookmarkEnd w:id="30"/>
          </w:p>
        </w:tc>
      </w:tr>
      <w:tr w:rsidR="00E54CF1" w14:paraId="606693A0" w14:textId="77777777" w:rsidTr="00B056CB">
        <w:tc>
          <w:tcPr>
            <w:tcW w:w="707" w:type="dxa"/>
            <w:tcBorders>
              <w:top w:val="single" w:sz="6" w:space="0" w:color="auto"/>
              <w:bottom w:val="single" w:sz="6" w:space="0" w:color="auto"/>
            </w:tcBorders>
            <w:shd w:val="clear" w:color="auto" w:fill="auto"/>
          </w:tcPr>
          <w:p w14:paraId="4DAAA24E" w14:textId="77777777" w:rsidR="00326D34" w:rsidRPr="004D1783" w:rsidRDefault="00535D1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6215E68" w14:textId="77777777" w:rsidR="00326D34" w:rsidRPr="004D1783" w:rsidRDefault="00535D1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t> </w:t>
            </w:r>
            <w:r w:rsidRPr="00EC5D60">
              <w:t>August 2020</w:t>
            </w:r>
            <w:bookmarkStart w:id="31" w:name="sps11a"/>
            <w:bookmarkStart w:id="32" w:name="sps11c"/>
            <w:bookmarkStart w:id="33" w:name="sps11cbis"/>
            <w:bookmarkStart w:id="34" w:name="sps11d"/>
            <w:bookmarkEnd w:id="31"/>
            <w:bookmarkEnd w:id="32"/>
            <w:bookmarkEnd w:id="33"/>
            <w:bookmarkEnd w:id="34"/>
          </w:p>
          <w:p w14:paraId="692F8DFA" w14:textId="77777777" w:rsidR="00326D34" w:rsidRPr="004D1783" w:rsidRDefault="00535D15"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E54CF1" w14:paraId="144AA5CA" w14:textId="77777777" w:rsidTr="00B056CB">
        <w:tc>
          <w:tcPr>
            <w:tcW w:w="707" w:type="dxa"/>
            <w:tcBorders>
              <w:top w:val="single" w:sz="6" w:space="0" w:color="auto"/>
              <w:bottom w:val="single" w:sz="6" w:space="0" w:color="auto"/>
            </w:tcBorders>
            <w:shd w:val="clear" w:color="auto" w:fill="auto"/>
          </w:tcPr>
          <w:p w14:paraId="5A3A38DD" w14:textId="77777777" w:rsidR="00326D34" w:rsidRPr="004D1783" w:rsidRDefault="00535D1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A46B07" w14:textId="77777777" w:rsidR="00326D34" w:rsidRPr="004D1783" w:rsidRDefault="00535D15"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CAA9EDE" w14:textId="77777777" w:rsidR="000A033A" w:rsidRPr="00EC5D60" w:rsidRDefault="00535D15" w:rsidP="004D1783">
            <w:r w:rsidRPr="00EC5D60">
              <w:t>Ministry of Climate Change and Environment</w:t>
            </w:r>
          </w:p>
          <w:p w14:paraId="689D94BF" w14:textId="77777777" w:rsidR="000A033A" w:rsidRPr="00EC5D60" w:rsidRDefault="00535D15" w:rsidP="004D1783">
            <w:r w:rsidRPr="00EC5D60">
              <w:t>Dr Majd Mohamed Alherbawi</w:t>
            </w:r>
          </w:p>
          <w:p w14:paraId="00604506" w14:textId="77777777" w:rsidR="000A033A" w:rsidRPr="00EC5D60" w:rsidRDefault="00535D15" w:rsidP="004D1783">
            <w:r w:rsidRPr="00EC5D60">
              <w:t>Policies and Food Safety Regulations Expert</w:t>
            </w:r>
          </w:p>
          <w:p w14:paraId="08449E4C" w14:textId="77777777" w:rsidR="000A033A" w:rsidRPr="00EC5D60" w:rsidRDefault="00535D15" w:rsidP="004D1783">
            <w:r w:rsidRPr="00EC5D60">
              <w:t>P.O. Box 1509</w:t>
            </w:r>
          </w:p>
          <w:p w14:paraId="4B79760B" w14:textId="77777777" w:rsidR="000A033A" w:rsidRPr="00EC5D60" w:rsidRDefault="00535D15" w:rsidP="004D1783">
            <w:r w:rsidRPr="00EC5D60">
              <w:t>United Arab Emirates - Dubai</w:t>
            </w:r>
          </w:p>
          <w:p w14:paraId="0DB26133" w14:textId="77777777" w:rsidR="000A033A" w:rsidRPr="00BD30D2" w:rsidRDefault="00535D15" w:rsidP="004D1783">
            <w:pPr>
              <w:rPr>
                <w:lang w:val="fr-CH"/>
              </w:rPr>
            </w:pPr>
            <w:r w:rsidRPr="00BD30D2">
              <w:rPr>
                <w:lang w:val="fr-CH"/>
              </w:rPr>
              <w:t>Tel: +(9714) 214 8472</w:t>
            </w:r>
          </w:p>
          <w:p w14:paraId="0F47AA96" w14:textId="77777777" w:rsidR="000A033A" w:rsidRPr="00BD30D2" w:rsidRDefault="00535D15" w:rsidP="004D1783">
            <w:pPr>
              <w:rPr>
                <w:lang w:val="fr-CH"/>
              </w:rPr>
            </w:pPr>
            <w:r w:rsidRPr="00BD30D2">
              <w:rPr>
                <w:lang w:val="fr-CH"/>
              </w:rPr>
              <w:t>Fax: +(9714) 265 5822</w:t>
            </w:r>
          </w:p>
          <w:p w14:paraId="4B67F3CA" w14:textId="77777777" w:rsidR="000A033A" w:rsidRPr="00BD30D2" w:rsidRDefault="00535D15" w:rsidP="004D1783">
            <w:pPr>
              <w:rPr>
                <w:lang w:val="fr-CH"/>
              </w:rPr>
            </w:pPr>
            <w:r w:rsidRPr="00BD30D2">
              <w:rPr>
                <w:lang w:val="fr-CH"/>
              </w:rPr>
              <w:t>Mobile: +(971 50) 6260516</w:t>
            </w:r>
          </w:p>
          <w:p w14:paraId="6E00682B" w14:textId="77777777" w:rsidR="000A033A" w:rsidRPr="00BD30D2" w:rsidRDefault="00535D15" w:rsidP="004D1783">
            <w:pPr>
              <w:rPr>
                <w:lang w:val="fr-CH"/>
              </w:rPr>
            </w:pPr>
            <w:r w:rsidRPr="00BD30D2">
              <w:rPr>
                <w:lang w:val="fr-CH"/>
              </w:rPr>
              <w:t xml:space="preserve">E-mail: </w:t>
            </w:r>
            <w:hyperlink r:id="rId7" w:history="1">
              <w:r w:rsidR="00FB0738" w:rsidRPr="00BF23BF">
                <w:rPr>
                  <w:rStyle w:val="Hyperlink"/>
                  <w:lang w:val="fr-CH"/>
                </w:rPr>
                <w:t>mmalherbawi@moccae.gov.ae</w:t>
              </w:r>
            </w:hyperlink>
            <w:r w:rsidR="00FB0738">
              <w:rPr>
                <w:lang w:val="fr-CH"/>
              </w:rPr>
              <w:t xml:space="preserve"> </w:t>
            </w:r>
          </w:p>
          <w:p w14:paraId="20A92705" w14:textId="77777777" w:rsidR="000A033A" w:rsidRPr="00EC5D60" w:rsidRDefault="00535D15" w:rsidP="004D1783">
            <w:pPr>
              <w:spacing w:after="120"/>
            </w:pPr>
            <w:r w:rsidRPr="00EC5D60">
              <w:t xml:space="preserve">Website: </w:t>
            </w:r>
            <w:hyperlink r:id="rId8" w:tgtFrame="_blank" w:history="1">
              <w:r w:rsidRPr="00EC5D60">
                <w:rPr>
                  <w:color w:val="0000FF"/>
                  <w:u w:val="single"/>
                </w:rPr>
                <w:t>http://www.moccae.gov.ae</w:t>
              </w:r>
            </w:hyperlink>
            <w:bookmarkStart w:id="39" w:name="sps12c"/>
            <w:bookmarkEnd w:id="39"/>
          </w:p>
        </w:tc>
      </w:tr>
      <w:tr w:rsidR="00E54CF1" w14:paraId="51668F05" w14:textId="77777777" w:rsidTr="00B056CB">
        <w:tc>
          <w:tcPr>
            <w:tcW w:w="707" w:type="dxa"/>
            <w:tcBorders>
              <w:top w:val="single" w:sz="6" w:space="0" w:color="auto"/>
            </w:tcBorders>
            <w:shd w:val="clear" w:color="auto" w:fill="auto"/>
          </w:tcPr>
          <w:p w14:paraId="0EC6E7FD" w14:textId="77777777" w:rsidR="00326D34" w:rsidRPr="004D1783" w:rsidRDefault="00535D1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FBE91D3" w14:textId="77777777" w:rsidR="00326D34" w:rsidRPr="004D1783" w:rsidRDefault="00535D15"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4CED3F57" w14:textId="77777777" w:rsidR="00326D34" w:rsidRPr="00EC5D60" w:rsidRDefault="00535D15" w:rsidP="00B056CB">
            <w:pPr>
              <w:keepNext/>
              <w:keepLines/>
              <w:rPr>
                <w:bCs/>
              </w:rPr>
            </w:pPr>
            <w:r w:rsidRPr="00EC5D60">
              <w:rPr>
                <w:bCs/>
              </w:rPr>
              <w:t>Ministry of Climate Change and Environment</w:t>
            </w:r>
          </w:p>
          <w:p w14:paraId="44A3D7D4" w14:textId="77777777" w:rsidR="00326D34" w:rsidRPr="00EC5D60" w:rsidRDefault="00535D15" w:rsidP="00B056CB">
            <w:pPr>
              <w:keepNext/>
              <w:keepLines/>
              <w:rPr>
                <w:bCs/>
              </w:rPr>
            </w:pPr>
            <w:r w:rsidRPr="00EC5D60">
              <w:rPr>
                <w:bCs/>
              </w:rPr>
              <w:t>Eng. Ahlam AL Mannaei</w:t>
            </w:r>
          </w:p>
          <w:p w14:paraId="5C9BB715" w14:textId="77777777" w:rsidR="00326D34" w:rsidRPr="00EC5D60" w:rsidRDefault="00535D15" w:rsidP="00B056CB">
            <w:pPr>
              <w:keepNext/>
              <w:keepLines/>
              <w:rPr>
                <w:bCs/>
              </w:rPr>
            </w:pPr>
            <w:r w:rsidRPr="00EC5D60">
              <w:rPr>
                <w:bCs/>
              </w:rPr>
              <w:t>Food Safety Department</w:t>
            </w:r>
          </w:p>
          <w:p w14:paraId="5CCB7D04" w14:textId="77777777" w:rsidR="00326D34" w:rsidRPr="00EC5D60" w:rsidRDefault="00535D15" w:rsidP="00B056CB">
            <w:pPr>
              <w:keepNext/>
              <w:keepLines/>
              <w:rPr>
                <w:bCs/>
              </w:rPr>
            </w:pPr>
            <w:r w:rsidRPr="00EC5D60">
              <w:rPr>
                <w:bCs/>
              </w:rPr>
              <w:t>SPS Enquiry Point</w:t>
            </w:r>
          </w:p>
          <w:p w14:paraId="0587DADF" w14:textId="77777777" w:rsidR="00326D34" w:rsidRPr="00EC5D60" w:rsidRDefault="00535D15" w:rsidP="00B056CB">
            <w:pPr>
              <w:keepNext/>
              <w:keepLines/>
              <w:rPr>
                <w:bCs/>
              </w:rPr>
            </w:pPr>
            <w:r w:rsidRPr="00EC5D60">
              <w:rPr>
                <w:bCs/>
              </w:rPr>
              <w:t>P.O. Box 1509</w:t>
            </w:r>
          </w:p>
          <w:p w14:paraId="47E45D60" w14:textId="77777777" w:rsidR="00326D34" w:rsidRPr="00EC5D60" w:rsidRDefault="00535D15" w:rsidP="00B056CB">
            <w:pPr>
              <w:keepNext/>
              <w:keepLines/>
              <w:rPr>
                <w:bCs/>
              </w:rPr>
            </w:pPr>
            <w:r w:rsidRPr="00EC5D60">
              <w:rPr>
                <w:bCs/>
              </w:rPr>
              <w:t>United Arab Emirates - Dubai</w:t>
            </w:r>
          </w:p>
          <w:p w14:paraId="1EDF06D7" w14:textId="77777777" w:rsidR="00326D34" w:rsidRPr="00EC5D60" w:rsidRDefault="00535D15" w:rsidP="00B056CB">
            <w:pPr>
              <w:keepNext/>
              <w:keepLines/>
              <w:rPr>
                <w:bCs/>
              </w:rPr>
            </w:pPr>
            <w:r w:rsidRPr="00EC5D60">
              <w:rPr>
                <w:bCs/>
              </w:rPr>
              <w:t>Tel: +(9714) 214 8495</w:t>
            </w:r>
          </w:p>
          <w:p w14:paraId="6D162D36" w14:textId="77777777" w:rsidR="00326D34" w:rsidRPr="00EC5D60" w:rsidRDefault="00535D15" w:rsidP="00B056CB">
            <w:pPr>
              <w:keepNext/>
              <w:keepLines/>
              <w:rPr>
                <w:bCs/>
              </w:rPr>
            </w:pPr>
            <w:r w:rsidRPr="00EC5D60">
              <w:rPr>
                <w:bCs/>
              </w:rPr>
              <w:t>Fax: +(9714) 265 5822</w:t>
            </w:r>
          </w:p>
          <w:p w14:paraId="06D158EC" w14:textId="77777777" w:rsidR="00326D34" w:rsidRPr="00EC5D60" w:rsidRDefault="00535D15" w:rsidP="00B056CB">
            <w:pPr>
              <w:keepNext/>
              <w:keepLines/>
              <w:rPr>
                <w:bCs/>
              </w:rPr>
            </w:pPr>
            <w:r w:rsidRPr="00EC5D60">
              <w:rPr>
                <w:bCs/>
              </w:rPr>
              <w:t>Mobile: +(971 50) 5903056</w:t>
            </w:r>
          </w:p>
          <w:p w14:paraId="284D0338" w14:textId="77777777" w:rsidR="00326D34" w:rsidRPr="00EC5D60" w:rsidRDefault="00535D15" w:rsidP="00B056CB">
            <w:pPr>
              <w:keepNext/>
              <w:keepLines/>
              <w:rPr>
                <w:bCs/>
              </w:rPr>
            </w:pPr>
            <w:r w:rsidRPr="00EC5D60">
              <w:rPr>
                <w:bCs/>
              </w:rPr>
              <w:t xml:space="preserve">E-mail: </w:t>
            </w:r>
            <w:hyperlink r:id="rId9" w:history="1">
              <w:r w:rsidR="00FB0738" w:rsidRPr="00BF23BF">
                <w:rPr>
                  <w:rStyle w:val="Hyperlink"/>
                  <w:bCs/>
                </w:rPr>
                <w:t>aaalmannaei@moccae.gov.ae</w:t>
              </w:r>
            </w:hyperlink>
            <w:r w:rsidR="00FB0738">
              <w:rPr>
                <w:bCs/>
              </w:rPr>
              <w:t xml:space="preserve"> </w:t>
            </w:r>
          </w:p>
          <w:p w14:paraId="2D8138A3" w14:textId="77777777" w:rsidR="00326D34" w:rsidRPr="00EC5D60" w:rsidRDefault="00535D15" w:rsidP="00B056CB">
            <w:pPr>
              <w:keepNext/>
              <w:keepLines/>
              <w:spacing w:after="120"/>
              <w:rPr>
                <w:bCs/>
              </w:rPr>
            </w:pPr>
            <w:r w:rsidRPr="00EC5D60">
              <w:rPr>
                <w:bCs/>
              </w:rPr>
              <w:t xml:space="preserve">Website: </w:t>
            </w:r>
            <w:hyperlink r:id="rId10" w:tgtFrame="_blank" w:history="1">
              <w:r w:rsidRPr="00EC5D60">
                <w:rPr>
                  <w:bCs/>
                  <w:color w:val="0000FF"/>
                  <w:u w:val="single"/>
                </w:rPr>
                <w:t>http://www.moccae.gov.ae</w:t>
              </w:r>
            </w:hyperlink>
            <w:bookmarkStart w:id="42" w:name="sps13c"/>
            <w:bookmarkEnd w:id="42"/>
          </w:p>
        </w:tc>
      </w:tr>
    </w:tbl>
    <w:p w14:paraId="6689896E" w14:textId="77777777" w:rsidR="007141CF" w:rsidRPr="004D1783" w:rsidRDefault="007141CF" w:rsidP="004D1783"/>
    <w:sectPr w:rsidR="007141CF" w:rsidRPr="004D1783" w:rsidSect="00BD30D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14F8F" w14:textId="77777777" w:rsidR="00BD032E" w:rsidRDefault="00535D15">
      <w:r>
        <w:separator/>
      </w:r>
    </w:p>
  </w:endnote>
  <w:endnote w:type="continuationSeparator" w:id="0">
    <w:p w14:paraId="55FE837E" w14:textId="77777777" w:rsidR="00BD032E" w:rsidRDefault="0053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D93C" w14:textId="77777777" w:rsidR="00326D34" w:rsidRPr="00BD30D2" w:rsidRDefault="00535D15" w:rsidP="00BD30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4E37" w14:textId="77777777" w:rsidR="00326D34" w:rsidRPr="00BD30D2" w:rsidRDefault="00535D15" w:rsidP="00BD30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2C67" w14:textId="77777777" w:rsidR="007C2582" w:rsidRPr="004D1783" w:rsidRDefault="00535D1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4044" w14:textId="77777777" w:rsidR="00BD032E" w:rsidRDefault="00535D15">
      <w:r>
        <w:separator/>
      </w:r>
    </w:p>
  </w:footnote>
  <w:footnote w:type="continuationSeparator" w:id="0">
    <w:p w14:paraId="0D66C22A" w14:textId="77777777" w:rsidR="00BD032E" w:rsidRDefault="0053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6A43" w14:textId="77777777" w:rsidR="00BD30D2" w:rsidRPr="00BD30D2" w:rsidRDefault="00535D15" w:rsidP="00BD30D2">
    <w:pPr>
      <w:pStyle w:val="Header"/>
      <w:pBdr>
        <w:bottom w:val="single" w:sz="4" w:space="1" w:color="auto"/>
      </w:pBdr>
      <w:tabs>
        <w:tab w:val="clear" w:pos="4513"/>
        <w:tab w:val="clear" w:pos="9027"/>
      </w:tabs>
      <w:jc w:val="center"/>
    </w:pPr>
    <w:r w:rsidRPr="00BD30D2">
      <w:t>G/SPS/N/ARE/205</w:t>
    </w:r>
  </w:p>
  <w:p w14:paraId="01B1807C" w14:textId="77777777" w:rsidR="00BD30D2" w:rsidRPr="00BD30D2" w:rsidRDefault="00BD30D2" w:rsidP="00BD30D2">
    <w:pPr>
      <w:pStyle w:val="Header"/>
      <w:pBdr>
        <w:bottom w:val="single" w:sz="4" w:space="1" w:color="auto"/>
      </w:pBdr>
      <w:tabs>
        <w:tab w:val="clear" w:pos="4513"/>
        <w:tab w:val="clear" w:pos="9027"/>
      </w:tabs>
      <w:jc w:val="center"/>
    </w:pPr>
  </w:p>
  <w:p w14:paraId="119AB6FE" w14:textId="77777777" w:rsidR="00BD30D2" w:rsidRPr="00BD30D2" w:rsidRDefault="00535D15" w:rsidP="00BD30D2">
    <w:pPr>
      <w:pStyle w:val="Header"/>
      <w:pBdr>
        <w:bottom w:val="single" w:sz="4" w:space="1" w:color="auto"/>
      </w:pBdr>
      <w:tabs>
        <w:tab w:val="clear" w:pos="4513"/>
        <w:tab w:val="clear" w:pos="9027"/>
      </w:tabs>
      <w:jc w:val="center"/>
    </w:pPr>
    <w:r w:rsidRPr="00BD30D2">
      <w:t xml:space="preserve">- </w:t>
    </w:r>
    <w:r w:rsidRPr="00BD30D2">
      <w:fldChar w:fldCharType="begin"/>
    </w:r>
    <w:r w:rsidRPr="00BD30D2">
      <w:instrText xml:space="preserve"> PAGE </w:instrText>
    </w:r>
    <w:r w:rsidRPr="00BD30D2">
      <w:fldChar w:fldCharType="separate"/>
    </w:r>
    <w:r w:rsidRPr="00BD30D2">
      <w:rPr>
        <w:noProof/>
      </w:rPr>
      <w:t>2</w:t>
    </w:r>
    <w:r w:rsidRPr="00BD30D2">
      <w:fldChar w:fldCharType="end"/>
    </w:r>
    <w:r w:rsidRPr="00BD30D2">
      <w:t xml:space="preserve"> -</w:t>
    </w:r>
  </w:p>
  <w:p w14:paraId="776AEC9D" w14:textId="77777777" w:rsidR="00326D34" w:rsidRPr="00BD30D2" w:rsidRDefault="00326D34" w:rsidP="00BD30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FF38" w14:textId="77777777" w:rsidR="00BD30D2" w:rsidRPr="00BD30D2" w:rsidRDefault="00535D15" w:rsidP="00BD30D2">
    <w:pPr>
      <w:pStyle w:val="Header"/>
      <w:pBdr>
        <w:bottom w:val="single" w:sz="4" w:space="1" w:color="auto"/>
      </w:pBdr>
      <w:tabs>
        <w:tab w:val="clear" w:pos="4513"/>
        <w:tab w:val="clear" w:pos="9027"/>
      </w:tabs>
      <w:jc w:val="center"/>
    </w:pPr>
    <w:r w:rsidRPr="00BD30D2">
      <w:t>G/SPS/N/ARE/205</w:t>
    </w:r>
  </w:p>
  <w:p w14:paraId="5991CDED" w14:textId="77777777" w:rsidR="00BD30D2" w:rsidRPr="00BD30D2" w:rsidRDefault="00BD30D2" w:rsidP="00BD30D2">
    <w:pPr>
      <w:pStyle w:val="Header"/>
      <w:pBdr>
        <w:bottom w:val="single" w:sz="4" w:space="1" w:color="auto"/>
      </w:pBdr>
      <w:tabs>
        <w:tab w:val="clear" w:pos="4513"/>
        <w:tab w:val="clear" w:pos="9027"/>
      </w:tabs>
      <w:jc w:val="center"/>
    </w:pPr>
  </w:p>
  <w:p w14:paraId="4995DAFC" w14:textId="77777777" w:rsidR="00BD30D2" w:rsidRPr="00BD30D2" w:rsidRDefault="00535D15" w:rsidP="00BD30D2">
    <w:pPr>
      <w:pStyle w:val="Header"/>
      <w:pBdr>
        <w:bottom w:val="single" w:sz="4" w:space="1" w:color="auto"/>
      </w:pBdr>
      <w:tabs>
        <w:tab w:val="clear" w:pos="4513"/>
        <w:tab w:val="clear" w:pos="9027"/>
      </w:tabs>
      <w:jc w:val="center"/>
    </w:pPr>
    <w:r w:rsidRPr="00BD30D2">
      <w:t xml:space="preserve">- </w:t>
    </w:r>
    <w:r w:rsidRPr="00BD30D2">
      <w:fldChar w:fldCharType="begin"/>
    </w:r>
    <w:r w:rsidRPr="00BD30D2">
      <w:instrText xml:space="preserve"> PAGE </w:instrText>
    </w:r>
    <w:r w:rsidRPr="00BD30D2">
      <w:fldChar w:fldCharType="separate"/>
    </w:r>
    <w:r w:rsidRPr="00BD30D2">
      <w:rPr>
        <w:noProof/>
      </w:rPr>
      <w:t>2</w:t>
    </w:r>
    <w:r w:rsidRPr="00BD30D2">
      <w:fldChar w:fldCharType="end"/>
    </w:r>
    <w:r w:rsidRPr="00BD30D2">
      <w:t xml:space="preserve"> -</w:t>
    </w:r>
  </w:p>
  <w:p w14:paraId="14FEBFE1" w14:textId="77777777" w:rsidR="00326D34" w:rsidRPr="00BD30D2" w:rsidRDefault="00326D34" w:rsidP="00BD30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4CF1" w14:paraId="0B37A0C7" w14:textId="77777777" w:rsidTr="00F766DE">
      <w:trPr>
        <w:trHeight w:val="240"/>
        <w:jc w:val="center"/>
      </w:trPr>
      <w:tc>
        <w:tcPr>
          <w:tcW w:w="3794" w:type="dxa"/>
          <w:shd w:val="clear" w:color="auto" w:fill="FFFFFF"/>
          <w:tcMar>
            <w:left w:w="108" w:type="dxa"/>
            <w:right w:w="108" w:type="dxa"/>
          </w:tcMar>
          <w:vAlign w:val="center"/>
        </w:tcPr>
        <w:p w14:paraId="4C23C2D5"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2F63ABA" w14:textId="77777777" w:rsidR="00ED54E0" w:rsidRPr="00326D34" w:rsidRDefault="00535D15" w:rsidP="00545F9C">
          <w:pPr>
            <w:jc w:val="right"/>
            <w:rPr>
              <w:b/>
              <w:color w:val="FF0000"/>
              <w:szCs w:val="16"/>
            </w:rPr>
          </w:pPr>
          <w:r>
            <w:rPr>
              <w:b/>
              <w:color w:val="FF0000"/>
              <w:szCs w:val="16"/>
            </w:rPr>
            <w:t xml:space="preserve"> </w:t>
          </w:r>
        </w:p>
      </w:tc>
    </w:tr>
    <w:bookmarkEnd w:id="43"/>
    <w:tr w:rsidR="00E54CF1" w14:paraId="641AF946" w14:textId="77777777" w:rsidTr="00F766DE">
      <w:trPr>
        <w:trHeight w:val="213"/>
        <w:jc w:val="center"/>
      </w:trPr>
      <w:tc>
        <w:tcPr>
          <w:tcW w:w="3794" w:type="dxa"/>
          <w:vMerge w:val="restart"/>
          <w:shd w:val="clear" w:color="auto" w:fill="FFFFFF"/>
          <w:tcMar>
            <w:left w:w="0" w:type="dxa"/>
            <w:right w:w="0" w:type="dxa"/>
          </w:tcMar>
        </w:tcPr>
        <w:p w14:paraId="701FB666" w14:textId="77777777" w:rsidR="00ED54E0" w:rsidRPr="00326D34" w:rsidRDefault="00535D15" w:rsidP="00545F9C">
          <w:pPr>
            <w:jc w:val="left"/>
          </w:pPr>
          <w:r>
            <w:rPr>
              <w:noProof/>
              <w:lang w:eastAsia="en-GB"/>
            </w:rPr>
            <w:drawing>
              <wp:inline distT="0" distB="0" distL="0" distR="0" wp14:anchorId="2187D382" wp14:editId="72C9E41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16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A56B88" w14:textId="77777777" w:rsidR="00ED54E0" w:rsidRPr="00326D34" w:rsidRDefault="00ED54E0" w:rsidP="00545F9C">
          <w:pPr>
            <w:jc w:val="right"/>
            <w:rPr>
              <w:b/>
              <w:szCs w:val="16"/>
            </w:rPr>
          </w:pPr>
        </w:p>
      </w:tc>
    </w:tr>
    <w:tr w:rsidR="00E54CF1" w14:paraId="61F91DB0" w14:textId="77777777" w:rsidTr="00F766DE">
      <w:trPr>
        <w:trHeight w:val="868"/>
        <w:jc w:val="center"/>
      </w:trPr>
      <w:tc>
        <w:tcPr>
          <w:tcW w:w="3794" w:type="dxa"/>
          <w:vMerge/>
          <w:shd w:val="clear" w:color="auto" w:fill="FFFFFF"/>
          <w:tcMar>
            <w:left w:w="108" w:type="dxa"/>
            <w:right w:w="108" w:type="dxa"/>
          </w:tcMar>
        </w:tcPr>
        <w:p w14:paraId="79D9ED7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877AB73" w14:textId="77777777" w:rsidR="00BD30D2" w:rsidRDefault="00535D15" w:rsidP="00043762">
          <w:pPr>
            <w:jc w:val="right"/>
            <w:rPr>
              <w:b/>
              <w:szCs w:val="16"/>
            </w:rPr>
          </w:pPr>
          <w:bookmarkStart w:id="44" w:name="bmkSymbols"/>
          <w:r>
            <w:rPr>
              <w:b/>
              <w:szCs w:val="16"/>
            </w:rPr>
            <w:t>G/SPS/N/ARE/205</w:t>
          </w:r>
          <w:bookmarkEnd w:id="44"/>
        </w:p>
      </w:tc>
    </w:tr>
    <w:tr w:rsidR="00E54CF1" w14:paraId="4628D4A4" w14:textId="77777777" w:rsidTr="00F766DE">
      <w:trPr>
        <w:trHeight w:val="240"/>
        <w:jc w:val="center"/>
      </w:trPr>
      <w:tc>
        <w:tcPr>
          <w:tcW w:w="3794" w:type="dxa"/>
          <w:vMerge/>
          <w:shd w:val="clear" w:color="auto" w:fill="FFFFFF"/>
          <w:tcMar>
            <w:left w:w="108" w:type="dxa"/>
            <w:right w:w="108" w:type="dxa"/>
          </w:tcMar>
          <w:vAlign w:val="center"/>
        </w:tcPr>
        <w:p w14:paraId="2CF4CAA5" w14:textId="77777777" w:rsidR="00ED54E0" w:rsidRPr="00326D34" w:rsidRDefault="00ED54E0" w:rsidP="00545F9C"/>
      </w:tc>
      <w:tc>
        <w:tcPr>
          <w:tcW w:w="5448" w:type="dxa"/>
          <w:gridSpan w:val="2"/>
          <w:shd w:val="clear" w:color="auto" w:fill="FFFFFF"/>
          <w:tcMar>
            <w:left w:w="108" w:type="dxa"/>
            <w:right w:w="108" w:type="dxa"/>
          </w:tcMar>
          <w:vAlign w:val="center"/>
        </w:tcPr>
        <w:p w14:paraId="460EF063" w14:textId="18625F1E" w:rsidR="00ED54E0" w:rsidRPr="00326D34" w:rsidRDefault="00F32546" w:rsidP="00545F9C">
          <w:pPr>
            <w:jc w:val="right"/>
            <w:rPr>
              <w:szCs w:val="16"/>
            </w:rPr>
          </w:pPr>
          <w:bookmarkStart w:id="45" w:name="spsDateDistribution"/>
          <w:bookmarkStart w:id="46" w:name="bmkDate"/>
          <w:bookmarkEnd w:id="45"/>
          <w:bookmarkEnd w:id="46"/>
          <w:r>
            <w:rPr>
              <w:szCs w:val="16"/>
            </w:rPr>
            <w:t>3 September 2020</w:t>
          </w:r>
        </w:p>
      </w:tc>
    </w:tr>
    <w:tr w:rsidR="00E54CF1" w14:paraId="5731DC6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7266C7" w14:textId="07F06294" w:rsidR="00ED54E0" w:rsidRPr="00326D34" w:rsidRDefault="00535D15" w:rsidP="00545F9C">
          <w:pPr>
            <w:jc w:val="left"/>
            <w:rPr>
              <w:b/>
            </w:rPr>
          </w:pPr>
          <w:bookmarkStart w:id="47" w:name="bmkSerial"/>
          <w:r w:rsidRPr="004D1783">
            <w:rPr>
              <w:color w:val="FF0000"/>
              <w:szCs w:val="16"/>
            </w:rPr>
            <w:t>(</w:t>
          </w:r>
          <w:bookmarkStart w:id="48" w:name="spsSerialNumber"/>
          <w:bookmarkEnd w:id="48"/>
          <w:r w:rsidR="00F32546">
            <w:rPr>
              <w:color w:val="FF0000"/>
              <w:szCs w:val="16"/>
            </w:rPr>
            <w:t>20-</w:t>
          </w:r>
          <w:r w:rsidR="00682A32">
            <w:rPr>
              <w:color w:val="FF0000"/>
              <w:szCs w:val="16"/>
            </w:rPr>
            <w:t>6002</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ADDB9E8" w14:textId="77777777" w:rsidR="00ED54E0" w:rsidRPr="00326D34" w:rsidRDefault="00535D15"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54CF1" w14:paraId="74E0D63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E18DF9" w14:textId="77777777" w:rsidR="00ED54E0" w:rsidRPr="00326D34" w:rsidRDefault="00535D1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E105D87" w14:textId="77777777" w:rsidR="00ED54E0" w:rsidRPr="004D1783" w:rsidRDefault="00535D15" w:rsidP="00BD648A">
          <w:pPr>
            <w:jc w:val="right"/>
            <w:rPr>
              <w:bCs/>
              <w:szCs w:val="18"/>
            </w:rPr>
          </w:pPr>
          <w:bookmarkStart w:id="52" w:name="bmkLanguage"/>
          <w:r>
            <w:rPr>
              <w:bCs/>
              <w:szCs w:val="18"/>
            </w:rPr>
            <w:t>Original: English</w:t>
          </w:r>
          <w:bookmarkEnd w:id="52"/>
        </w:p>
      </w:tc>
    </w:tr>
  </w:tbl>
  <w:p w14:paraId="7087C5F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4C5C90">
      <w:start w:val="1"/>
      <w:numFmt w:val="decimal"/>
      <w:pStyle w:val="SummaryText"/>
      <w:lvlText w:val="%1."/>
      <w:lvlJc w:val="left"/>
      <w:pPr>
        <w:ind w:left="360" w:hanging="360"/>
      </w:pPr>
    </w:lvl>
    <w:lvl w:ilvl="1" w:tplc="5CD26B7C" w:tentative="1">
      <w:start w:val="1"/>
      <w:numFmt w:val="lowerLetter"/>
      <w:lvlText w:val="%2."/>
      <w:lvlJc w:val="left"/>
      <w:pPr>
        <w:ind w:left="1080" w:hanging="360"/>
      </w:pPr>
    </w:lvl>
    <w:lvl w:ilvl="2" w:tplc="E72E5518" w:tentative="1">
      <w:start w:val="1"/>
      <w:numFmt w:val="lowerRoman"/>
      <w:lvlText w:val="%3."/>
      <w:lvlJc w:val="right"/>
      <w:pPr>
        <w:ind w:left="1800" w:hanging="180"/>
      </w:pPr>
    </w:lvl>
    <w:lvl w:ilvl="3" w:tplc="048259AA" w:tentative="1">
      <w:start w:val="1"/>
      <w:numFmt w:val="decimal"/>
      <w:lvlText w:val="%4."/>
      <w:lvlJc w:val="left"/>
      <w:pPr>
        <w:ind w:left="2520" w:hanging="360"/>
      </w:pPr>
    </w:lvl>
    <w:lvl w:ilvl="4" w:tplc="5CCA4C88" w:tentative="1">
      <w:start w:val="1"/>
      <w:numFmt w:val="lowerLetter"/>
      <w:lvlText w:val="%5."/>
      <w:lvlJc w:val="left"/>
      <w:pPr>
        <w:ind w:left="3240" w:hanging="360"/>
      </w:pPr>
    </w:lvl>
    <w:lvl w:ilvl="5" w:tplc="61B609C6" w:tentative="1">
      <w:start w:val="1"/>
      <w:numFmt w:val="lowerRoman"/>
      <w:lvlText w:val="%6."/>
      <w:lvlJc w:val="right"/>
      <w:pPr>
        <w:ind w:left="3960" w:hanging="180"/>
      </w:pPr>
    </w:lvl>
    <w:lvl w:ilvl="6" w:tplc="44E8D122" w:tentative="1">
      <w:start w:val="1"/>
      <w:numFmt w:val="decimal"/>
      <w:lvlText w:val="%7."/>
      <w:lvlJc w:val="left"/>
      <w:pPr>
        <w:ind w:left="4680" w:hanging="360"/>
      </w:pPr>
    </w:lvl>
    <w:lvl w:ilvl="7" w:tplc="AE86BDEC" w:tentative="1">
      <w:start w:val="1"/>
      <w:numFmt w:val="lowerLetter"/>
      <w:lvlText w:val="%8."/>
      <w:lvlJc w:val="left"/>
      <w:pPr>
        <w:ind w:left="5400" w:hanging="360"/>
      </w:pPr>
    </w:lvl>
    <w:lvl w:ilvl="8" w:tplc="BD84E6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28CE"/>
    <w:rsid w:val="000272F6"/>
    <w:rsid w:val="00037AC4"/>
    <w:rsid w:val="000423BF"/>
    <w:rsid w:val="00043762"/>
    <w:rsid w:val="00097200"/>
    <w:rsid w:val="000A033A"/>
    <w:rsid w:val="000A4945"/>
    <w:rsid w:val="000B31E1"/>
    <w:rsid w:val="0011356B"/>
    <w:rsid w:val="00125F47"/>
    <w:rsid w:val="0013337F"/>
    <w:rsid w:val="00160C51"/>
    <w:rsid w:val="00182B84"/>
    <w:rsid w:val="001E291F"/>
    <w:rsid w:val="00233408"/>
    <w:rsid w:val="00254D99"/>
    <w:rsid w:val="00256244"/>
    <w:rsid w:val="0027067B"/>
    <w:rsid w:val="002874BB"/>
    <w:rsid w:val="002A739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5D15"/>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1478"/>
    <w:rsid w:val="006722D1"/>
    <w:rsid w:val="00674CCD"/>
    <w:rsid w:val="00682A32"/>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631E2"/>
    <w:rsid w:val="00BB1F84"/>
    <w:rsid w:val="00BB4E9D"/>
    <w:rsid w:val="00BD032E"/>
    <w:rsid w:val="00BD30D2"/>
    <w:rsid w:val="00BD648A"/>
    <w:rsid w:val="00BE5468"/>
    <w:rsid w:val="00BF1AD8"/>
    <w:rsid w:val="00BF23BF"/>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4CF1"/>
    <w:rsid w:val="00E56545"/>
    <w:rsid w:val="00EA5D4F"/>
    <w:rsid w:val="00EB6C56"/>
    <w:rsid w:val="00EC5D60"/>
    <w:rsid w:val="00EC779B"/>
    <w:rsid w:val="00EC7AE1"/>
    <w:rsid w:val="00ED54E0"/>
    <w:rsid w:val="00EF5749"/>
    <w:rsid w:val="00EF6C82"/>
    <w:rsid w:val="00F245E3"/>
    <w:rsid w:val="00F30BFD"/>
    <w:rsid w:val="00F32397"/>
    <w:rsid w:val="00F32546"/>
    <w:rsid w:val="00F40595"/>
    <w:rsid w:val="00F412E7"/>
    <w:rsid w:val="00F766DE"/>
    <w:rsid w:val="00F778D1"/>
    <w:rsid w:val="00FA5EBC"/>
    <w:rsid w:val="00FB0738"/>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FB0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lherbawi@moccae.gov.a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webSettings" Target="webSettings.xml"/><Relationship Id="rId9" Type="http://schemas.openxmlformats.org/officeDocument/2006/relationships/hyperlink" Target="mailto:aaalmannaei@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2020-09-03T12:00:00Z</dcterms:created>
  <dcterms:modified xsi:type="dcterms:W3CDTF">2020-09-03T12:52:00Z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G/SPS/N/ARE/205</vt:lpwstr>
  </property>
  <property fmtid="{D5CDD505-2E9C-101B-9397-08002B2CF9AE}" pid="3" name="TitusGUID">
    <vt:lpwstr>c5629874-62c0-4c64-a2fb-469bbfe89435</vt:lpwstr>
  </property>
  <property fmtid="{D5CDD505-2E9C-101B-9397-08002B2CF9AE}" pid="4" name="WTOCLASSIFICATION">
    <vt:lpwstr>WTO OFFICIAL</vt:lpwstr>
  </property>
</Properties>
</file>